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D" w:rsidRDefault="0009688D" w:rsidP="001F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09688D" w:rsidRDefault="0009688D" w:rsidP="00DB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DB353C" w:rsidRDefault="00DB353C" w:rsidP="00DB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Положение</w:t>
      </w:r>
    </w:p>
    <w:p w:rsidR="00DB353C" w:rsidRPr="00DB353C" w:rsidRDefault="00DB353C" w:rsidP="00DB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B353C">
        <w:rPr>
          <w:rFonts w:ascii="Times New Roman" w:eastAsia="Times New Roman" w:hAnsi="Times New Roman" w:cs="Times New Roman"/>
          <w:sz w:val="34"/>
          <w:szCs w:val="34"/>
          <w:lang w:eastAsia="ru-RU"/>
        </w:rPr>
        <w:t>об официальном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сайте м</w:t>
      </w:r>
      <w:r w:rsidRPr="00DB353C">
        <w:rPr>
          <w:rFonts w:ascii="Times New Roman" w:eastAsia="Times New Roman" w:hAnsi="Times New Roman" w:cs="Times New Roman"/>
          <w:sz w:val="34"/>
          <w:szCs w:val="34"/>
          <w:lang w:eastAsia="ru-RU"/>
        </w:rPr>
        <w:t>униципального бюджетного учреждения «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Брянский</w:t>
      </w:r>
      <w:proofErr w:type="gramEnd"/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городской и</w:t>
      </w:r>
      <w:r w:rsidRPr="00DB353C">
        <w:rPr>
          <w:rFonts w:ascii="Times New Roman" w:eastAsia="Times New Roman" w:hAnsi="Times New Roman" w:cs="Times New Roman"/>
          <w:sz w:val="34"/>
          <w:szCs w:val="34"/>
          <w:lang w:eastAsia="ru-RU"/>
        </w:rPr>
        <w:t>нформационно</w:t>
      </w:r>
      <w:r w:rsidRPr="00DB353C">
        <w:rPr>
          <w:rFonts w:ascii="Times New Roman" w:eastAsia="Times New Roman" w:hAnsi="Times New Roman" w:cs="Times New Roman"/>
          <w:sz w:val="34"/>
          <w:szCs w:val="34"/>
          <w:lang w:eastAsia="ru-RU"/>
        </w:rPr>
        <w:softHyphen/>
      </w:r>
    </w:p>
    <w:p w:rsidR="00DB353C" w:rsidRPr="00DB353C" w:rsidRDefault="00DB353C" w:rsidP="00DB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B353C">
        <w:rPr>
          <w:rFonts w:ascii="Times New Roman" w:eastAsia="Times New Roman" w:hAnsi="Times New Roman" w:cs="Times New Roman"/>
          <w:sz w:val="34"/>
          <w:szCs w:val="34"/>
          <w:lang w:eastAsia="ru-RU"/>
        </w:rPr>
        <w:t>методический центр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»</w:t>
      </w:r>
    </w:p>
    <w:p w:rsid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официальном сайте муниципального бюджетного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</w:t>
      </w:r>
      <w:proofErr w:type="gram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информационно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назначение, принципы построения и структуру информационных материалов, размещаемых на официальном сайте муниципального бюджетного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« Брянский городской информационно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ИМЦ), а также регламентирует технологию их создания и функционирования.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сайте МБУ ИМЦ разработано в соответствии с Федеральным законом «Об образовании», другими нормативными правовыми актами, действующими в сфере образования.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Пользователем сайта может быть любое лицо, имеющее 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proofErr w:type="gram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выхода в Интернет.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Функционирование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регламентируется действующим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уставом и локальными актами учреждения, настоящим Положением.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Настоящее Положение утверждается, изменяется или дополняется приказом руководителя 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сайта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создания и функционирования сайта является развитие единого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пространства образовательных учреждений дошкольного, общего и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города Брянска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 сайта: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систематическое информирование целевой аудитории о деятельности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информационно-методического пространства способствующего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образования;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достижений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города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Информационный ресурс сайта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Информационный ресурс сайта формируется в соответствии с деятельностью учреждения.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Информационный ресурс сайта является открытым и общедоступным.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Условия размещения ресурсов ограниченного доступа регулируются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Основными информационно-ресурсными компонентами сайта являются: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информация об учреждении;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приказы, положения,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телефонограммы;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конкурсные и проектные материалы;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информационно-методические материалы для преподавателей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образовательных организаций города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353C" w:rsidRPr="00DB353C" w:rsidRDefault="00795C30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53C"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учреждений общего, дошкольного и дополнительного </w:t>
      </w:r>
    </w:p>
    <w:p w:rsidR="00DB353C" w:rsidRPr="00DB353C" w:rsidRDefault="00795C30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Брянска</w:t>
      </w:r>
      <w:r w:rsidR="00DB353C"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53C" w:rsidRPr="00DB353C" w:rsidRDefault="00795C30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53C"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достижения педагогов и учащихся района;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итоговой аттестации учащихся.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Размещение информации рекламно-коммерческого характера не допускается.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Часть информационного ресурса, формируемого по инициативе работников учреждения, может быть размещена на отдельно организованных сайтах, доступ к которым организуется с официального сайта МБУ ИМЦ.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Информация, размещаемая на официальном сайте учреждения, не должна: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авторские права;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ненормативную лексику;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честь, достоинство и деловую репутацию физических и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нормы действующего законодательства и нормы морали;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государственную и коммерческую тайну.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Информационные ресурсы о деятельности учреждения могут размещаться в различных информационных разделах сайта.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Интерактивные компоненты сайта формируются и размещаются на сайте по мере необходимости: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идентификация пользователя;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гостевая книга;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опросы;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информационного наполнения и сопровождения сайта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Информационное наполнение и актуализация сайта осуществляется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усилиями руководителя МБУ 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 и работников учреждения.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каждому разделу сайта (информационно-ресурсному компоненту)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подборку и предоставление соответствующей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 Перечень обязательно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Руководство обеспечением функционирования сайта и его программно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технической поддержкой возлагается 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ответственного за ведение сайта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закрепленного приказом руководителя учреждения.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ведение сайта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качественное выполнение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публикацию информации из баз данных, разработка новых разделов и страниц, реализация политики разграничения доступа и обеспечение безопасности информационных ресурсов.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7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ведение сайта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консультирование лиц,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предостав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информации, по реализации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концептуальных решений и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проблемам, связанным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наполнением и актуализацией информационного ресурса.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Непосредственное выполнение работ по размещению информации на сайте, обеспечение её целостности и доступности, реализация правил разграничения доступа возлагается 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8079F" w:rsidRP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ведение сайта.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Информация, готовая для размещения на сайте, предоставляется в электронном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proofErr w:type="gramStart"/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графическая - в форматах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3C" w:rsidRPr="00DB353C" w:rsidRDefault="00DB353C" w:rsidP="00580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изменения структуры сайта осуществляются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Периодичность заполнения сайта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 текущей необходимостью</w:t>
      </w:r>
      <w:r w:rsidR="00FB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0E5">
        <w:rPr>
          <w:rFonts w:ascii="Times New Roman" w:hAnsi="Times New Roman" w:cs="Times New Roman"/>
          <w:sz w:val="28"/>
          <w:szCs w:val="28"/>
        </w:rPr>
        <w:t>При изменении Устава МБУ БГИМЦ</w:t>
      </w:r>
      <w:r w:rsidR="00FB70E5" w:rsidRPr="00FB70E5">
        <w:rPr>
          <w:rFonts w:ascii="Times New Roman" w:hAnsi="Times New Roman" w:cs="Times New Roman"/>
          <w:sz w:val="28"/>
          <w:szCs w:val="28"/>
        </w:rPr>
        <w:t>, локальных нормативных актов 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Технические особенности.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доступа к сайту из сети Интернет необходимо использование услуг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хостинга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(размещения файлов сайта на сервере) и использование доменного имени (адреса сайта). Конкретные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хостинг-провайдер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доменное имя утверждаются приказом руководителя учреждения на основании имеющихся договорных или иных отношений с соответствующими организациями. Соглашение учреждения с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хостинг-провайдером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так же любые правила, установленные </w:t>
      </w:r>
      <w:proofErr w:type="spellStart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хостинг-провайдером</w:t>
      </w:r>
      <w:proofErr w:type="spellEnd"/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этими </w:t>
      </w:r>
      <w:r w:rsidR="005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оглашениями) обязательны для исполнения.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Дизайн сайта формируется оптимальным образом в рамках имеющихся 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DB353C" w:rsidRP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Перемещение между страницами сайта осуществляется с помощью </w:t>
      </w:r>
    </w:p>
    <w:p w:rsidR="00DB353C" w:rsidRDefault="00DB353C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навигационного меню. Все страницы имеют общую часть, одинаковую для всех (содержащую меню и элементы оформления), и индивидуальную </w:t>
      </w:r>
      <w:r w:rsidRPr="00DB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(содержащую конкретную информацию данной с</w:t>
      </w:r>
      <w:r w:rsidR="00FB70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траницы). В меню располагается карта сайта.</w:t>
      </w:r>
    </w:p>
    <w:p w:rsidR="00FB70E5" w:rsidRDefault="00FB70E5" w:rsidP="00DB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0E5">
        <w:rPr>
          <w:rFonts w:ascii="Times New Roman" w:hAnsi="Times New Roman" w:cs="Times New Roman"/>
          <w:sz w:val="28"/>
          <w:szCs w:val="28"/>
        </w:rPr>
        <w:t xml:space="preserve">5.4.Сайт размещается на </w:t>
      </w:r>
      <w:proofErr w:type="gramStart"/>
      <w:r w:rsidRPr="00FB70E5">
        <w:rPr>
          <w:rFonts w:ascii="Times New Roman" w:hAnsi="Times New Roman" w:cs="Times New Roman"/>
          <w:sz w:val="28"/>
          <w:szCs w:val="28"/>
        </w:rPr>
        <w:t>платном</w:t>
      </w:r>
      <w:proofErr w:type="gramEnd"/>
      <w:r w:rsidRPr="00F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0E5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FB70E5">
        <w:rPr>
          <w:rFonts w:ascii="Times New Roman" w:hAnsi="Times New Roman" w:cs="Times New Roman"/>
          <w:sz w:val="28"/>
          <w:szCs w:val="28"/>
        </w:rPr>
        <w:t>.</w:t>
      </w:r>
    </w:p>
    <w:p w:rsidR="001F3265" w:rsidRPr="001F3265" w:rsidRDefault="00CE63AA" w:rsidP="001F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5. 5.</w:t>
      </w:r>
      <w:r w:rsidR="001F3265"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создания и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265"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осуществляется за счет </w:t>
      </w:r>
    </w:p>
    <w:p w:rsidR="001F3265" w:rsidRPr="001F3265" w:rsidRDefault="001F3265" w:rsidP="001F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средств </w:t>
      </w:r>
      <w:r w:rsidR="00CE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БГИМЦ</w:t>
      </w:r>
    </w:p>
    <w:p w:rsidR="001F3265" w:rsidRPr="00DB353C" w:rsidRDefault="001F3265" w:rsidP="00DB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D" w:rsidRPr="0009688D" w:rsidRDefault="0009688D" w:rsidP="0009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 Права и обязанности ответственного за ведение сайта</w:t>
      </w:r>
    </w:p>
    <w:p w:rsidR="0009688D" w:rsidRPr="0009688D" w:rsidRDefault="0009688D" w:rsidP="0009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proofErr w:type="gramStart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имеет право:</w:t>
      </w:r>
    </w:p>
    <w:p w:rsidR="0009688D" w:rsidRPr="0009688D" w:rsidRDefault="0009688D" w:rsidP="0009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администр</w:t>
      </w: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БГИМЦ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развитию структуры, функциональности и информационного наполнения сайта по соответствующим разделам (подразделам);</w:t>
      </w:r>
    </w:p>
    <w:p w:rsidR="0009688D" w:rsidRPr="0009688D" w:rsidRDefault="0009688D" w:rsidP="0009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информацию, необходимую для размещения на сайте, у администраци</w:t>
      </w: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БГИМЦ и ее сотрудников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88D" w:rsidRPr="0009688D" w:rsidRDefault="0009688D" w:rsidP="0009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обязан:</w:t>
      </w:r>
    </w:p>
    <w:p w:rsidR="0009688D" w:rsidRPr="0009688D" w:rsidRDefault="0009688D" w:rsidP="00096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свои функциональные обязанности в соответствии с планом работы по созданию и поддержке сайта;</w:t>
      </w:r>
    </w:p>
    <w:p w:rsidR="0009688D" w:rsidRPr="001F3265" w:rsidRDefault="0009688D" w:rsidP="00096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директора МБУ БГИМЦ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отчет о проделанной работе.</w:t>
      </w:r>
    </w:p>
    <w:p w:rsidR="0009688D" w:rsidRDefault="0009688D" w:rsidP="00096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или смене функциональных обязанностей </w:t>
      </w:r>
      <w:proofErr w:type="gramStart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передает всю техническую документацию </w:t>
      </w:r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сайту администрации </w:t>
      </w:r>
      <w:r w:rsidR="001F3265"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БГИМЦ</w:t>
      </w:r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265" w:rsidRPr="0009688D" w:rsidRDefault="001F3265" w:rsidP="00096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права на технические,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дизайнерские работы, выполненные на сайте БГИМЦ в период работы ответственного за сайт принадлежат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БГИМЦ</w:t>
      </w:r>
    </w:p>
    <w:p w:rsidR="0009688D" w:rsidRPr="0009688D" w:rsidRDefault="0009688D" w:rsidP="0009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Ответственность </w:t>
      </w:r>
    </w:p>
    <w:p w:rsidR="0009688D" w:rsidRPr="0009688D" w:rsidRDefault="0009688D" w:rsidP="0009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Ответственность за достоверность информации и текущее</w:t>
      </w:r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сайта  МБУ БГИМЦ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администратор сайт</w:t>
      </w:r>
      <w:proofErr w:type="gramStart"/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ответственный)</w:t>
      </w:r>
      <w:r w:rsidRPr="0009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директор </w:t>
      </w:r>
      <w:r w:rsidR="001F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БГИМЦ.</w:t>
      </w:r>
    </w:p>
    <w:p w:rsidR="00427799" w:rsidRPr="00FB70E5" w:rsidRDefault="00427799">
      <w:pPr>
        <w:rPr>
          <w:rFonts w:ascii="Times New Roman" w:hAnsi="Times New Roman" w:cs="Times New Roman"/>
          <w:sz w:val="28"/>
          <w:szCs w:val="28"/>
        </w:rPr>
      </w:pPr>
    </w:p>
    <w:sectPr w:rsidR="00427799" w:rsidRPr="00FB70E5" w:rsidSect="00DB35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DE0"/>
    <w:multiLevelType w:val="multilevel"/>
    <w:tmpl w:val="1C9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12708"/>
    <w:multiLevelType w:val="multilevel"/>
    <w:tmpl w:val="0D7A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53C"/>
    <w:rsid w:val="0009688D"/>
    <w:rsid w:val="001F3265"/>
    <w:rsid w:val="00375569"/>
    <w:rsid w:val="00427799"/>
    <w:rsid w:val="0058079F"/>
    <w:rsid w:val="00795C30"/>
    <w:rsid w:val="009C7DE8"/>
    <w:rsid w:val="00CE63AA"/>
    <w:rsid w:val="00D7271D"/>
    <w:rsid w:val="00DB353C"/>
    <w:rsid w:val="00FB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2022-06-27T12:52:00Z</dcterms:created>
  <dcterms:modified xsi:type="dcterms:W3CDTF">2022-06-27T13:06:00Z</dcterms:modified>
</cp:coreProperties>
</file>