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AE" w:rsidRPr="00ED27AE" w:rsidRDefault="00ED27AE" w:rsidP="00ED2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D27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«ЕГЭ по биологии:</w:t>
      </w:r>
    </w:p>
    <w:p w:rsidR="00ED27AE" w:rsidRPr="00ED27AE" w:rsidRDefault="00ED27AE" w:rsidP="00ED2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D27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специфика экзамена и подготовка к нему»</w:t>
      </w:r>
    </w:p>
    <w:p w:rsidR="00ED27AE" w:rsidRPr="00ED27AE" w:rsidRDefault="00ED27AE" w:rsidP="00ED2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Сосновская О.А., учитель биологии, </w:t>
      </w:r>
    </w:p>
    <w:p w:rsidR="00ED27AE" w:rsidRPr="00ED27AE" w:rsidRDefault="00ED27AE" w:rsidP="00ED2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 №1 имени А.С.Пушкина</w:t>
      </w:r>
    </w:p>
    <w:p w:rsidR="004D514B" w:rsidRPr="004D514B" w:rsidRDefault="004D514B" w:rsidP="004D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биологии – довольно сложный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экзамен, о чем свидетельствует не очень высокий средний балл и незначительное количество 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стобальников</w:t>
      </w:r>
      <w:proofErr w:type="spellEnd"/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стране, а так же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 Сложность заключается прежде всего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объем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который 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усвоить выпускникам огромный.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экзамен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– это проверка 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по 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темам, пройденным с 5 по 11 класс основной школьной программы – «Растения», «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Животные», «Грибы и лишайники»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«Человек и его здоровье»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7AE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логия», включающая в себя «Цитологию», «Биохимию», «Эмбриологию», «Генетику и селекцию организмов», «Эволюционное учение» и «Экологию»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под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обраны так, что касаются 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всех направлений науки биологии</w:t>
      </w:r>
      <w:r w:rsidR="00D0495D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биологии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обязательным, но при этом многие выпускники выбирают его в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итогового испытания, так как х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рошие баллы ЕГЭ 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предмету понадобятся тем, кто решил выбрать профессию, связанную с медициной,</w:t>
      </w:r>
      <w:r w:rsidR="00FB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ветеринарией,</w:t>
      </w:r>
      <w:r w:rsidR="00E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хозяйством,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окружающей среды, естественными науками, физкультурой, спортом, психологией. </w:t>
      </w:r>
    </w:p>
    <w:p w:rsidR="004D514B" w:rsidRPr="004D514B" w:rsidRDefault="009E67AD" w:rsidP="004D51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по </w:t>
      </w:r>
      <w:r w:rsidR="004D514B" w:rsidRPr="004D51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 подготовке</w:t>
      </w:r>
      <w:r w:rsidR="007917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ЕГЭ по биологии</w:t>
      </w:r>
    </w:p>
    <w:p w:rsidR="004D514B" w:rsidRPr="004D514B" w:rsidRDefault="004D514B" w:rsidP="004D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 сдачи ЕГЭ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нужно владеть хорошими теоретическими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широкими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навыками. Начинать подготовку след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как можно раньше. Повторяя теорию, необходимо пользоваться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школьными учебниками, а также дополн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профильной литературой, пособиями для поступающих в ВУЗы</w:t>
      </w:r>
      <w:r w:rsidR="00FB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сформировать стройную систему знаний по предмету, 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натаскать на ЕГЭ только решая тесты невозможно, а вот чт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закрепит</w:t>
      </w:r>
      <w:r w:rsidR="007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теоретические знания, </w:t>
      </w:r>
      <w:r w:rsidR="00D0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решать тренировочные варианты </w:t>
      </w:r>
      <w:r w:rsidR="00FB7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биологии из сборников ФИПИ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собраны </w:t>
      </w:r>
      <w:r w:rsidR="00FB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всем темам, актуальным в предстоящем году. Каждый вариант сформирован так, что затрагивает все направления биологии. Систематическое решение тестов позволит тренировать память, довести до автоматизма ответы на прост</w:t>
      </w:r>
      <w:r w:rsidR="009E6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вопросы и выработать алгоритм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более сложные. К тому же, комплексная подготовка позволит выявить темы, требующие дополнительного изучения. </w:t>
      </w:r>
    </w:p>
    <w:p w:rsidR="004D514B" w:rsidRPr="004D514B" w:rsidRDefault="004D514B" w:rsidP="004D5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</w:t>
      </w:r>
    </w:p>
    <w:p w:rsidR="004D514B" w:rsidRPr="004D514B" w:rsidRDefault="004D514B" w:rsidP="004D5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на выполнение заданий ЕГЭ по биологии дается 210 минут;</w:t>
      </w:r>
    </w:p>
    <w:p w:rsidR="004D514B" w:rsidRPr="004D514B" w:rsidRDefault="00593B29" w:rsidP="004D5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сдать</w:t>
      </w:r>
      <w:r w:rsidR="004D514B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14B"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уметь работать с таблицами, схемами, графиками, рисунками; </w:t>
      </w:r>
    </w:p>
    <w:p w:rsidR="004D514B" w:rsidRPr="004D514B" w:rsidRDefault="004D514B" w:rsidP="004D5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отличные знания терминологии помогут справиться с заданиями всех типов; </w:t>
      </w:r>
    </w:p>
    <w:p w:rsidR="00593B29" w:rsidRDefault="004D514B" w:rsidP="00593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теор</w:t>
      </w:r>
      <w:r w:rsid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важно использовать 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материалы - они помогут активирова</w:t>
      </w:r>
      <w:r w:rsid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ассоциативной памяти;</w:t>
      </w:r>
    </w:p>
    <w:p w:rsidR="00593B29" w:rsidRDefault="00593B29" w:rsidP="00593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изучить</w:t>
      </w:r>
      <w:r w:rsidR="004D514B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демоверсию тестов – она позволит понять структуру испытаний. </w:t>
      </w:r>
    </w:p>
    <w:p w:rsidR="00533201" w:rsidRDefault="00533201" w:rsidP="00593B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B29" w:rsidRPr="004D514B" w:rsidRDefault="00593B29" w:rsidP="00593B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Структура экзаменационных заданий</w:t>
      </w:r>
    </w:p>
    <w:p w:rsidR="00593B29" w:rsidRPr="004D514B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биологии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28 вопросов: </w:t>
      </w:r>
      <w:r w:rsidR="009D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 включает 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задание, требующее краткого ответа и </w:t>
      </w:r>
      <w:r w:rsidR="009D430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часть-</w:t>
      </w: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заданий. В качестве решения могут выступать:</w:t>
      </w:r>
    </w:p>
    <w:p w:rsidR="00593B29" w:rsidRPr="004D514B" w:rsidRDefault="00593B29" w:rsidP="00593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цифра или цифровое выражение, </w:t>
      </w:r>
    </w:p>
    <w:p w:rsidR="00593B29" w:rsidRPr="004D514B" w:rsidRDefault="00593B29" w:rsidP="00593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развернутый ответ (одно или несколько слов); </w:t>
      </w:r>
    </w:p>
    <w:p w:rsidR="00593B29" w:rsidRPr="004D514B" w:rsidRDefault="00593B29" w:rsidP="00593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действий, последовательность шагов. </w:t>
      </w:r>
    </w:p>
    <w:p w:rsid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сложности существует 3 типа испытаний – 12 вопросов с базовым, 9 - с повышенным, 7 – с высоким уровнем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0F" w:rsidRPr="00911697" w:rsidRDefault="00593B29" w:rsidP="009D4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</w:t>
      </w:r>
      <w:proofErr w:type="gramStart"/>
      <w:r w:rsidRPr="0091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9D430F" w:rsidRPr="0091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№ 22-27</w:t>
      </w:r>
      <w:r w:rsidR="0053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D430F" w:rsidRPr="0091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высокого уровня сложности, требующие развернутого ответа.</w:t>
      </w:r>
    </w:p>
    <w:p w:rsidR="00593B29" w:rsidRPr="00593B29" w:rsidRDefault="00593B29" w:rsidP="0091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22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Практико-ориентированное задание на прикладное применение биологических знаний.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может включать в себя вопросы из любой биологической области. Например: «Известно, что в растительных клетках присутствует два вида хлорофилла: хлорофилл a и хлорофилл b. Какой метод должен использовать ученый, чтобы разделить эти пигменты?». Ответ просят дать с пояснением, которое обычно состоит из двух или трех пунктов. Как правило, кроме знаний о биологии объекта, здесь требуется ответить на вопрос последовательно, переходя от общего к частному, от особенностей строения к функциям.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911697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пояснение, необходимо использовать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биологических терминов, но при этом отвечайте на конкретный вопрос, не отвлекаясь на размышления по схожим темам.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23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 изображением биологического объекта, где требуется анализ текстовой и графической информации.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первый взгляд, это самое простое задание части 2. Да, картинки с растениями, животными или человеком и впрямь даются многим легко, однако, все не так очевидно, как кажется. Объекты общей биологии и анализ геохронологических таблиц могут вызвать немало трудностей у школьников. В этом вопросе по внешним признакам могут попросить определить класс, отряд или вид, при этом описать их характеристики, найти близких родственников, рассказать о современных потомках, если вид вымерший, указать возможную причину вымирания, а также предков для ныне живущих.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хорошо справиться с этим заданием, необходимо визуально отличать основных представителей разных царств живой природы. При этом нужно знать не только внешнее, но и внутреннее строение (поперечные и продольные срезы), представлять себе, какую роль играет тот или иной элемент строения (желательно больше трех). Также стоит помнить основные события, отмеченные на геологической временной шкале истории Земли.</w:t>
      </w:r>
    </w:p>
    <w:p w:rsidR="00593B29" w:rsidRPr="00593B29" w:rsidRDefault="00593B29" w:rsidP="00911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24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 анализ биологической информации.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задание по основным биологическим темам, таким, как ботаника, зоология, анатомия, общая биология, микология, вирусология. Часто здесь нужно определить три правильных утверждения, либо выбрать тезисы с ошибками. Например, выпускникам предлагается текст «Железы человека», в котором требуется найти три ошибки, исправить их и дать правильную формулировку.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911697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надо торопиться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понравившийся ответ, не дочитав задание,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изучит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каждый тезис и попытаться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почему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подходит или не подходит, затем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в голове собственное верное утверждение по предлагаемому вопросу и сравнить его с 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едложенным. Нужно помнить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 таких заданиях всегда должно быть три ошибки, не меньше и не больше. Если вы нашли, скажем, только два неправильных утверждения в тексте, продолжайте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над вопросом, иначе можно потерять</w:t>
      </w:r>
      <w:r w:rsidR="00593B29"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баллы.</w:t>
      </w:r>
    </w:p>
    <w:p w:rsidR="00593B29" w:rsidRPr="00593B29" w:rsidRDefault="00593B29" w:rsidP="00911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25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 обобщение и применение знаний о человеке и многообразии организмов.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 этом задании предлагаются краткие и конкретные вопросы без вариантов ответа. В ответе нужно дать не менее трех (хотя иногда в самом задании отмечают, что не менее четырех) развернутых тезисов с использованием ключевых слов. Что касается тем, то здесь может быть вопрос как по человеку и животным (например, описать ароморфозы древних земноводных или объяснить, почему птицы образуют стаи), так и по основам экологии или общебиологическим закономерностям.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очень часто теряют баллы на этом задании, если не дали развернутый ответ. В том случае, когда вариантов ответа у вас явно больше четырех, напишите сначала наиболее важные особенности или характеристики. Старайтесь писать научным языком, а не своими словами.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26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на обобщение и применение знаний об эволюции органического мира и экологических закономерностях.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часто под этим номером школьникам предлагаются не очень сложные вопросы. Например, требуется описать основные пути биологической эволюции, дать определение макро- и </w:t>
      </w:r>
      <w:proofErr w:type="spellStart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микроэволюции</w:t>
      </w:r>
      <w:proofErr w:type="spellEnd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рассказать, какие различия между ними могут быть, описать виды изменчивости. Также здесь можно встретить вопросы о вторичном использовании бумаги и металла, об антропогенном воздействии.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Я рекомендую выпускникам повторить основы экологии и эволюционной биологии, ознакомиться со статьями по охране окружающей среды, почитать информацию о вторичной переработке материалов и ее роли.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27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 по цитологии.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этом задании рассматриваются такие темы, как биосинтез белка, деление клеток, правило </w:t>
      </w:r>
      <w:proofErr w:type="spellStart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Чаргаффа</w:t>
      </w:r>
      <w:proofErr w:type="spellEnd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энергетический обмен. Кроме решения самой задачи (написания последовательностей нуклеотидов или аминокислот, нахождения антикодонов), необходимо подробно описать, что и как вы делали, рассказать о каждом этапе.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пользовании таблицами и при поиске нужной аминокислоты, перепроверьте последовательность нуклеотидов, обязательно уточните, верный ли антикодон вы нашли.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 28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 по генетике.</w:t>
      </w:r>
    </w:p>
    <w:p w:rsidR="00593B29" w:rsidRPr="00593B29" w:rsidRDefault="00593B29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этого задания надо изучить генеалогический метод, </w:t>
      </w:r>
      <w:proofErr w:type="spellStart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кодоминирование</w:t>
      </w:r>
      <w:proofErr w:type="spellEnd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взаимодействие генов, моно- и </w:t>
      </w:r>
      <w:proofErr w:type="spellStart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сцепление генов.</w:t>
      </w:r>
    </w:p>
    <w:p w:rsidR="00593B29" w:rsidRPr="00593B29" w:rsidRDefault="00911697" w:rsidP="00593B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</w:p>
    <w:p w:rsidR="00593B29" w:rsidRPr="00593B29" w:rsidRDefault="00593B29" w:rsidP="0059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генетической задачи будет явно недостаточно одной лишь схемы скрещиваний. Подробно опишите все фенотипы и генотипы, поясните результаты расщепления, расскажите про вероятность рождения больных и здоровых потомков.</w:t>
      </w:r>
    </w:p>
    <w:p w:rsidR="00593B29" w:rsidRDefault="00593B29" w:rsidP="00593B2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533201" w:rsidRDefault="006E5290" w:rsidP="005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результатов ЕГЭ по биологии прошлых лет показывает, что наибольшие трудности у выпускников вызывают задания № 25, 26, 27, а также задание №24 на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биологической информации и умение грамотно исправлять биологические ошибки. В прошлом году только 16 % выпускников получили максимальные 3 балла за это задание, поэтому тренировочное выполнение заданий </w:t>
      </w:r>
      <w:r w:rsidR="00C8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линии необходимо для полноценной подготовки к ЕГЭ по биологии. Вот несколько советов по их выполнению: </w:t>
      </w:r>
      <w:r w:rsidR="00C849A2" w:rsidRPr="003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ищите предложения, которые точно содержат или точно н</w:t>
      </w:r>
      <w:r w:rsidR="00C849A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содержат ошибки;</w:t>
      </w:r>
      <w:r w:rsidR="00C849A2" w:rsidRPr="003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не считается исправленной, если ответ содержи</w:t>
      </w:r>
      <w:r w:rsidR="00C849A2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только отрицательное суждение, поэтому обязательно пишите пояснение; д</w:t>
      </w:r>
      <w:r w:rsidR="00C849A2" w:rsidRPr="0031799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ействуйте методом исключения.</w:t>
      </w:r>
    </w:p>
    <w:p w:rsidR="00C849A2" w:rsidRDefault="00C849A2" w:rsidP="005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A2" w:rsidRPr="00593B29" w:rsidRDefault="00C849A2" w:rsidP="005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примеры подобных заданий:</w:t>
      </w:r>
    </w:p>
    <w:p w:rsidR="00593B29" w:rsidRPr="00593B29" w:rsidRDefault="00593B29" w:rsidP="005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3" name="Рисунок 3" descr="https://ads.ucheba.ru/www/delivery/lg.php?bannerid=2237&amp;campaignid=875&amp;zoneid=4&amp;source=project/sovety-ekspertov-kak-sdat-ege-i-oge&amp;loc=https%3A%2F%2Fwww.ucheba.ru%2Farticle%2F6047%23&amp;referer=https%3A%2F%2Fyandex.ru&amp;cb=e1c84d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s.ucheba.ru/www/delivery/lg.php?bannerid=2237&amp;campaignid=875&amp;zoneid=4&amp;source=project/sovety-ekspertov-kak-sdat-ege-i-oge&amp;loc=https%3A%2F%2Fwww.ucheba.ru%2Farticle%2F6047%23&amp;referer=https%3A%2F%2Fyandex.ru&amp;cb=e1c84dd2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29" w:rsidRPr="00593B29" w:rsidRDefault="00593B29" w:rsidP="005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4" name="Рисунок 4" descr="https://ads.ucheba.ru/www/delivery/lg.php?bannerid=288&amp;campaignid=164&amp;zoneid=64&amp;source=project/sovety-ekspertov-kak-sdat-ege-i-oge&amp;loc=https%3A%2F%2Fwww.ucheba.ru%2Farticle%2F6047%23&amp;referer=https%3A%2F%2Fyandex.ru&amp;cb=795c24d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s.ucheba.ru/www/delivery/lg.php?bannerid=288&amp;campaignid=164&amp;zoneid=64&amp;source=project/sovety-ekspertov-kak-sdat-ege-i-oge&amp;loc=https%3A%2F%2Fwww.ucheba.ru%2Farticle%2F6047%23&amp;referer=https%3A%2F%2Fyandex.ru&amp;cb=795c24d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42" w:rsidRPr="00C849A2" w:rsidRDefault="00593B29" w:rsidP="00C84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5" name="Рисунок 5" descr="https://ads.ucheba.ru/www/delivery/lg.php?bannerid=0&amp;campaignid=0&amp;zoneid=5&amp;source=project/sovety-ekspertov-kak-sdat-ege-i-oge&amp;loc=https%3A%2F%2Fwww.ucheba.ru%2Farticle%2F6047%23&amp;referer=https%3A%2F%2Fyandex.ru&amp;cb=d3fb7c1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s.ucheba.ru/www/delivery/lg.php?bannerid=0&amp;campaignid=0&amp;zoneid=5&amp;source=project/sovety-ekspertov-kak-sdat-ege-i-oge&amp;loc=https%3A%2F%2Fwww.ucheba.ru%2Farticle%2F6047%23&amp;referer=https%3A%2F%2Fyandex.ru&amp;cb=d3fb7c1e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E42" w:rsidRPr="00064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Найдите ошибки в приведенном тексте. Укажите предложения, в которых сделаны ошибки, и исправьте их.</w:t>
      </w:r>
    </w:p>
    <w:p w:rsidR="00533201" w:rsidRDefault="00533201" w:rsidP="0031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43" w:rsidRPr="00533201" w:rsidRDefault="00223543" w:rsidP="0053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3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1:</w:t>
      </w:r>
    </w:p>
    <w:p w:rsidR="00223543" w:rsidRDefault="00223543" w:rsidP="005332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31799A"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автотрофных организмов большое количество растений. (2) Наряду с автотрофным питанием существует гетеротрофное. (3) К гетеротрофным относят паразитические и сорные растения. (4) Сорные растения конкурируют с культурными за свет, воду, углекислый газ и минеральные соли. (5) Часто культурные растения не выдерживают конкуренции. (6) Растения-паразиты поглощают воду и углекислый газ из организмов растений, на которых паразитируют. Они имеют многочисленные приспособления к паразитизму, например, корни-присоски.</w:t>
      </w:r>
    </w:p>
    <w:p w:rsidR="00223543" w:rsidRPr="00223543" w:rsidRDefault="0031799A" w:rsidP="005332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ответа: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Сорные растения относят к автотрофам, так как они </w:t>
      </w:r>
      <w:proofErr w:type="spellStart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фотосинтезируют</w:t>
      </w:r>
      <w:proofErr w:type="spellEnd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(4) Сорные растения не конкурируют с культурными за углекислый газ. (6) Растения-паразиты поглощают органические вещества из организма-хозяина. </w:t>
      </w:r>
    </w:p>
    <w:p w:rsidR="00223543" w:rsidRDefault="0031799A" w:rsidP="0053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Ошибки в заданиях бывают хорошо замаскированы, как в этом примере. Хитро скрыто словосочетание «углекислый газ». Слово «сорные» некоторые ребята понимают как «паразитические», что приводит к неправильному ответу.</w:t>
      </w:r>
    </w:p>
    <w:p w:rsidR="00223543" w:rsidRDefault="00223543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43" w:rsidRPr="00533201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3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2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proofErr w:type="spellStart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начинают подготовку к делению в профазе. (2) При этой подготовке происходит процесс биосинтеза белка, удваиваются молекулы ДНК, синтезируется АТФ. (3) В первую фазу митоза удваиваются центриоли клеточного центра, митохондрии и пластиды. (4) Митотическое деление состоит из четырех фаз. (5) В метафазе хромосомы выстраиваются в экваториальной плоскости. (6) Затем в анафазе к полюсам клетки расходятся гомологичные хромосомы. (7</w:t>
      </w:r>
      <w:proofErr w:type="gramEnd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Биологическое значение митоза заключается в том, что он обеспечивает постоянство числа хромосом во всех клетках организма. 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ответа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(1) Подготовка к делению начинается в интерфазе. (3) Удвоение всех названных органоидов происходит в интерфазе. (6) К полюсам клетки в митозе расходятся сестринские хроматиды, а не гомологичные хромосомы. 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может написать «хроматиды-хромосомы». В учебниках встречается фраза: «Хроматиды – они же хромосомы», поэтому такая формулировка не будет считаться ошибкой или станет поводом для апелляции, если за нее снизят балл.</w:t>
      </w:r>
    </w:p>
    <w:p w:rsidR="00223543" w:rsidRDefault="00223543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43" w:rsidRPr="00533201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3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3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Хромосомы, содержащиеся в одной клетке животного, всегда парные, т.е. одинаковые, или гомологичные. (2) Хромосомы разных пар у организмов одного вида также одинаковы по размерам, форме, местам расположения первичных и вторичных перетяжек. (3) Совокупность хромосом, содержащихся в одном ядре, называют хромосомным 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набором (кариотипом). (4) В любом животном организме различают соматические и половые клетки. (5) Ядра соматических и половых клеток</w:t>
      </w:r>
      <w:proofErr w:type="gramEnd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гаплоидный набор хромосом. (6) Соматические клетки образуются в результате </w:t>
      </w:r>
      <w:proofErr w:type="spellStart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мейотического</w:t>
      </w:r>
      <w:proofErr w:type="spellEnd"/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деления. (7) Половые клетки необходимы для образования зиготы. 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ответа: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Хромосомы разных пар отличаются друг от друга по всем перечисленным признакам. (5) Соматические клетки содержат диплоидный набор хромосом. (6) Соматические клетки образуются в результате митоза. </w:t>
      </w:r>
    </w:p>
    <w:p w:rsidR="00223543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Хромосомы не всегда парные, поэтому ученик может определить первое предложение как ошибочное. Если он правильно исправит остальные три предложения, балл за это снижен не будет. </w:t>
      </w:r>
    </w:p>
    <w:p w:rsidR="00533201" w:rsidRDefault="00533201" w:rsidP="002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43" w:rsidRPr="00533201" w:rsidRDefault="0031799A" w:rsidP="00223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3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4</w:t>
      </w:r>
    </w:p>
    <w:p w:rsidR="00223543" w:rsidRDefault="00223543" w:rsidP="0022354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="0031799A" w:rsidRPr="00223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Земноводные – позвоночные животные, обитающие в воде и на суше. (2) Они хорошо плавают, между пальцами ног бесхвостых земноводных развиты плавательные перепонки. (3) По суше земноводные передвигаются с помощью двух пар пятипалых конечностей. (4) Дышат земноводные при помощи легких и кожи. (5) Взрослые земноводные имеют двухкамерное сердце. (6) Оплодотворение у бесхвостых земноводных внутреннее, из оплодотворенных икринок развиваются головастики. (7) К земноводным относят озерную лягушку, серую жабу, водяного ужа, гребенчатого тритона. Элементы ответа: (5) Сердце у головастиков двухкамерное. (6) У подавляющего большинства бесхвостых земноводных оплодотворение наружное. (7) Водяного ужа относят к пресмыкающимся.</w:t>
      </w:r>
    </w:p>
    <w:p w:rsidR="00223543" w:rsidRDefault="0031799A" w:rsidP="00533201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 лягушек правильно называть пятипалыми, однако ученик может написать, что одна пара конечностей у лягушек четырехпалая. Без остальных предусмотренных исправлений этот пункт будет считаться ошибочным. </w:t>
      </w:r>
    </w:p>
    <w:p w:rsidR="00F63A1E" w:rsidRDefault="00F63A1E" w:rsidP="00533201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1E" w:rsidRPr="00533201" w:rsidRDefault="00F63A1E" w:rsidP="00533201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выполнению задания №24 ЕГЭ я подготовила тренировочные тесты по различным темам, которые использую на уроках биологии в профильных классах. Вот несколько примеров:</w:t>
      </w:r>
    </w:p>
    <w:p w:rsidR="005A29F6" w:rsidRDefault="005A29F6"/>
    <w:p w:rsidR="00533201" w:rsidRPr="00533201" w:rsidRDefault="00533201" w:rsidP="00F63A1E">
      <w:pPr>
        <w:jc w:val="center"/>
        <w:rPr>
          <w:b/>
          <w:sz w:val="28"/>
          <w:szCs w:val="28"/>
        </w:rPr>
      </w:pPr>
      <w:r w:rsidRPr="00533201">
        <w:rPr>
          <w:b/>
          <w:sz w:val="28"/>
          <w:szCs w:val="28"/>
        </w:rPr>
        <w:t>Тема «Состав и функции крови»</w:t>
      </w:r>
    </w:p>
    <w:p w:rsidR="00533201" w:rsidRPr="00533201" w:rsidRDefault="00533201" w:rsidP="00F63A1E">
      <w:pPr>
        <w:jc w:val="center"/>
        <w:rPr>
          <w:b/>
          <w:sz w:val="28"/>
          <w:szCs w:val="28"/>
        </w:rPr>
      </w:pPr>
      <w:r w:rsidRPr="00533201">
        <w:rPr>
          <w:b/>
          <w:sz w:val="28"/>
          <w:szCs w:val="28"/>
        </w:rPr>
        <w:t>1 вариант</w:t>
      </w:r>
    </w:p>
    <w:p w:rsidR="00533201" w:rsidRPr="00533201" w:rsidRDefault="00533201" w:rsidP="00F63A1E">
      <w:pPr>
        <w:jc w:val="center"/>
        <w:rPr>
          <w:b/>
          <w:sz w:val="28"/>
          <w:szCs w:val="28"/>
        </w:rPr>
      </w:pPr>
      <w:r w:rsidRPr="00533201">
        <w:rPr>
          <w:b/>
          <w:sz w:val="28"/>
          <w:szCs w:val="28"/>
        </w:rPr>
        <w:t>Определите, правильное или нет представленное суждение</w:t>
      </w:r>
      <w:r w:rsidR="00F63A1E" w:rsidRPr="00F63A1E">
        <w:rPr>
          <w:b/>
          <w:sz w:val="28"/>
          <w:szCs w:val="28"/>
        </w:rPr>
        <w:t>. Исправьте ошибочные суждения.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В плазме крови содержится 0,9% солей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Люди с 1 группой крови- универсальные доноры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Вакцина содержит готовые антитела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Для профилактики гриппа вводится лечебная сыворотка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Тромб образован нитями фибрина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Лейкоциты- ядерные клетки крови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Эритроциты способны выходить за пределы кровяного русла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При анемии кровь плохо свертывается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Прививка обеспечивает искусственный активный иммунитет</w:t>
      </w:r>
    </w:p>
    <w:p w:rsidR="00533201" w:rsidRPr="00533201" w:rsidRDefault="00533201" w:rsidP="00533201">
      <w:pPr>
        <w:numPr>
          <w:ilvl w:val="0"/>
          <w:numId w:val="6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Тромбоциты- безъядерные фрагменты крупных клеток, называемые кровяными пластинками</w:t>
      </w:r>
    </w:p>
    <w:p w:rsidR="00533201" w:rsidRPr="00533201" w:rsidRDefault="00533201" w:rsidP="00533201">
      <w:pPr>
        <w:ind w:left="720"/>
        <w:contextualSpacing/>
        <w:rPr>
          <w:sz w:val="28"/>
          <w:szCs w:val="28"/>
        </w:rPr>
      </w:pPr>
    </w:p>
    <w:p w:rsidR="00533201" w:rsidRPr="00533201" w:rsidRDefault="00533201" w:rsidP="00F63A1E">
      <w:pPr>
        <w:rPr>
          <w:b/>
          <w:sz w:val="28"/>
          <w:szCs w:val="28"/>
        </w:rPr>
      </w:pPr>
      <w:r w:rsidRPr="00533201">
        <w:rPr>
          <w:b/>
          <w:sz w:val="28"/>
          <w:szCs w:val="28"/>
        </w:rPr>
        <w:t>2 вариант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Жидкая часть крови называется плазмой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Люди с 4 группой крови называются универсальными реципиентами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Лечебная сыворотка содержит ослабленных возбудителей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 xml:space="preserve">Вакцина вводится для профилактики заболевания 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Тромб образован белком фибриногеном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Эритроциты- безъядерные клетки двояковогнутой формы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Тромбоциты отвечают за иммунитет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Анемия развивается при недостатке лейкоцитов в крови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Лейкоциты способны к фагоцитозу</w:t>
      </w:r>
    </w:p>
    <w:p w:rsidR="00533201" w:rsidRPr="00533201" w:rsidRDefault="00533201" w:rsidP="00533201">
      <w:pPr>
        <w:numPr>
          <w:ilvl w:val="0"/>
          <w:numId w:val="7"/>
        </w:numPr>
        <w:contextualSpacing/>
        <w:rPr>
          <w:sz w:val="28"/>
          <w:szCs w:val="28"/>
        </w:rPr>
      </w:pPr>
      <w:r w:rsidRPr="00533201">
        <w:rPr>
          <w:sz w:val="28"/>
          <w:szCs w:val="28"/>
        </w:rPr>
        <w:t>Гемоглобин эритроцитов участвует в транспорте кислорода</w:t>
      </w:r>
    </w:p>
    <w:p w:rsidR="00533201" w:rsidRPr="00533201" w:rsidRDefault="00533201" w:rsidP="00533201">
      <w:pPr>
        <w:rPr>
          <w:b/>
          <w:sz w:val="28"/>
          <w:szCs w:val="28"/>
        </w:rPr>
      </w:pPr>
    </w:p>
    <w:p w:rsidR="00F63A1E" w:rsidRPr="00F63A1E" w:rsidRDefault="00F63A1E" w:rsidP="00F63A1E">
      <w:pPr>
        <w:jc w:val="center"/>
        <w:rPr>
          <w:b/>
          <w:sz w:val="28"/>
          <w:szCs w:val="28"/>
        </w:rPr>
      </w:pPr>
      <w:r w:rsidRPr="00F63A1E">
        <w:rPr>
          <w:b/>
          <w:sz w:val="28"/>
          <w:szCs w:val="28"/>
        </w:rPr>
        <w:t>Тема: «Строение и работа сердца»</w:t>
      </w:r>
    </w:p>
    <w:p w:rsidR="00F63A1E" w:rsidRPr="00F63A1E" w:rsidRDefault="00F63A1E" w:rsidP="00F63A1E">
      <w:pPr>
        <w:jc w:val="center"/>
        <w:rPr>
          <w:b/>
          <w:sz w:val="28"/>
          <w:szCs w:val="28"/>
        </w:rPr>
      </w:pPr>
      <w:r w:rsidRPr="00F63A1E">
        <w:rPr>
          <w:b/>
          <w:sz w:val="28"/>
          <w:szCs w:val="28"/>
        </w:rPr>
        <w:t>1 вариант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Кровеносная система человека замкнутая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Сердце человека находится в грудной полости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 xml:space="preserve">Миокард желудочков развит лучше, чем миокард предсердий 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Между предсердиями и желудочками находятся полулунные клапаны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Кровь поступает в сердце по артериям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В левой половине сердца содержится артериальная кровь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Систола – сокращение сердца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Симпатические импульсы тормозят работу сердца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Адреналин стимулирует сердцебиение</w:t>
      </w:r>
    </w:p>
    <w:p w:rsidR="00F63A1E" w:rsidRPr="00F63A1E" w:rsidRDefault="00F63A1E" w:rsidP="00F63A1E">
      <w:pPr>
        <w:numPr>
          <w:ilvl w:val="0"/>
          <w:numId w:val="8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Способность изолированного сердца сокращаться – автоматизм сердца</w:t>
      </w:r>
    </w:p>
    <w:p w:rsidR="00F63A1E" w:rsidRPr="00F63A1E" w:rsidRDefault="00F63A1E" w:rsidP="00F63A1E">
      <w:pPr>
        <w:rPr>
          <w:sz w:val="28"/>
          <w:szCs w:val="28"/>
        </w:rPr>
      </w:pPr>
    </w:p>
    <w:p w:rsidR="00F63A1E" w:rsidRPr="00F63A1E" w:rsidRDefault="00F63A1E" w:rsidP="00F63A1E">
      <w:pPr>
        <w:jc w:val="center"/>
        <w:rPr>
          <w:b/>
          <w:sz w:val="28"/>
          <w:szCs w:val="28"/>
        </w:rPr>
      </w:pPr>
      <w:r w:rsidRPr="00F63A1E">
        <w:rPr>
          <w:b/>
          <w:sz w:val="28"/>
          <w:szCs w:val="28"/>
        </w:rPr>
        <w:t>2 вариант</w:t>
      </w:r>
    </w:p>
    <w:p w:rsidR="00F63A1E" w:rsidRPr="00F63A1E" w:rsidRDefault="00F63A1E" w:rsidP="00F63A1E">
      <w:pPr>
        <w:rPr>
          <w:b/>
          <w:sz w:val="28"/>
          <w:szCs w:val="28"/>
        </w:rPr>
      </w:pPr>
      <w:r w:rsidRPr="00F63A1E">
        <w:rPr>
          <w:b/>
          <w:sz w:val="28"/>
          <w:szCs w:val="28"/>
        </w:rPr>
        <w:t>Определите, правильное или нет представленное суждение: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В сердце человека венозная и артериальная кровь не смешиваются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Сердце человека четырехкамерное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Миокард левого желудочка развит лучше, чем правого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У места выхода артерий из желудочков сердца расположены створчатые клапаны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Кровь оттекает от сердца по венам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В правой половине сердца находиться венозная кровь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Диастола сердца- расслабление миокарда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lastRenderedPageBreak/>
        <w:t>Парасимпатические импульсы усиливают работу сердца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Ионы кальция стимулируют сердцебиение</w:t>
      </w:r>
    </w:p>
    <w:p w:rsidR="00F63A1E" w:rsidRPr="00F63A1E" w:rsidRDefault="00F63A1E" w:rsidP="00F63A1E">
      <w:pPr>
        <w:numPr>
          <w:ilvl w:val="0"/>
          <w:numId w:val="9"/>
        </w:numPr>
        <w:contextualSpacing/>
        <w:rPr>
          <w:sz w:val="28"/>
          <w:szCs w:val="28"/>
        </w:rPr>
      </w:pPr>
      <w:r w:rsidRPr="00F63A1E">
        <w:rPr>
          <w:sz w:val="28"/>
          <w:szCs w:val="28"/>
        </w:rPr>
        <w:t>Регуляция работы сердца с помощью гормонов является гуморальной</w:t>
      </w:r>
    </w:p>
    <w:p w:rsidR="00F63A1E" w:rsidRPr="00F63A1E" w:rsidRDefault="00F63A1E" w:rsidP="00F63A1E">
      <w:pPr>
        <w:rPr>
          <w:b/>
          <w:sz w:val="28"/>
          <w:szCs w:val="28"/>
        </w:rPr>
      </w:pPr>
    </w:p>
    <w:p w:rsidR="00533201" w:rsidRPr="00F63A1E" w:rsidRDefault="00533201">
      <w:pPr>
        <w:rPr>
          <w:sz w:val="28"/>
          <w:szCs w:val="28"/>
        </w:rPr>
      </w:pPr>
      <w:bookmarkStart w:id="0" w:name="_GoBack"/>
      <w:bookmarkEnd w:id="0"/>
    </w:p>
    <w:sectPr w:rsidR="00533201" w:rsidRPr="00F63A1E" w:rsidSect="009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0C"/>
    <w:multiLevelType w:val="multilevel"/>
    <w:tmpl w:val="EB1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DB3"/>
    <w:multiLevelType w:val="hybridMultilevel"/>
    <w:tmpl w:val="9CEC8CDC"/>
    <w:lvl w:ilvl="0" w:tplc="B500618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F4205E"/>
    <w:multiLevelType w:val="hybridMultilevel"/>
    <w:tmpl w:val="E68888EC"/>
    <w:lvl w:ilvl="0" w:tplc="0BD68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A8B"/>
    <w:multiLevelType w:val="multilevel"/>
    <w:tmpl w:val="118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F7A63"/>
    <w:multiLevelType w:val="hybridMultilevel"/>
    <w:tmpl w:val="6E0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2A0"/>
    <w:multiLevelType w:val="multilevel"/>
    <w:tmpl w:val="10D63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07674"/>
    <w:multiLevelType w:val="hybridMultilevel"/>
    <w:tmpl w:val="F35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5B2B"/>
    <w:multiLevelType w:val="hybridMultilevel"/>
    <w:tmpl w:val="AE1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5CF"/>
    <w:multiLevelType w:val="hybridMultilevel"/>
    <w:tmpl w:val="937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3FCD"/>
    <w:rsid w:val="00063FCD"/>
    <w:rsid w:val="00064E42"/>
    <w:rsid w:val="00223543"/>
    <w:rsid w:val="0031799A"/>
    <w:rsid w:val="00497273"/>
    <w:rsid w:val="004D514B"/>
    <w:rsid w:val="00533201"/>
    <w:rsid w:val="00593B29"/>
    <w:rsid w:val="005A29F6"/>
    <w:rsid w:val="005D5541"/>
    <w:rsid w:val="006E5290"/>
    <w:rsid w:val="00791713"/>
    <w:rsid w:val="00911697"/>
    <w:rsid w:val="00966F6E"/>
    <w:rsid w:val="009D430F"/>
    <w:rsid w:val="009E67AD"/>
    <w:rsid w:val="00C849A2"/>
    <w:rsid w:val="00D0495D"/>
    <w:rsid w:val="00D726C1"/>
    <w:rsid w:val="00ED27AE"/>
    <w:rsid w:val="00F63A1E"/>
    <w:rsid w:val="00FB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42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3B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223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4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4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2019-01-21T08:41:00Z</dcterms:created>
  <dcterms:modified xsi:type="dcterms:W3CDTF">2019-01-21T08:41:00Z</dcterms:modified>
</cp:coreProperties>
</file>