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6" w:rsidRDefault="00BF37C6" w:rsidP="00BF37C6">
      <w:pPr>
        <w:pStyle w:val="Default"/>
      </w:pPr>
    </w:p>
    <w:p w:rsidR="00BF37C6" w:rsidRDefault="00BF37C6" w:rsidP="00164C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164CAB" w:rsidRDefault="00164CAB" w:rsidP="00164C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преподавании учебного предмета </w:t>
      </w:r>
      <w:r w:rsidR="00BF37C6">
        <w:rPr>
          <w:b/>
          <w:bCs/>
          <w:sz w:val="28"/>
          <w:szCs w:val="28"/>
        </w:rPr>
        <w:t xml:space="preserve"> «Второй иностранный язык»</w:t>
      </w:r>
    </w:p>
    <w:p w:rsidR="00164CAB" w:rsidRDefault="00164CAB" w:rsidP="00BF3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4CAB" w:rsidRPr="00164CAB" w:rsidRDefault="00164CAB" w:rsidP="00BF37C6">
      <w:pPr>
        <w:pStyle w:val="Default"/>
        <w:rPr>
          <w:b/>
          <w:sz w:val="28"/>
          <w:szCs w:val="28"/>
        </w:rPr>
      </w:pPr>
      <w:r w:rsidRPr="00164CAB">
        <w:rPr>
          <w:b/>
          <w:sz w:val="28"/>
          <w:szCs w:val="28"/>
        </w:rPr>
        <w:t>Нормативно-правовые документы, регламентирующие преподавание учебного предмета «Второй иностранный язык»</w:t>
      </w:r>
    </w:p>
    <w:p w:rsidR="00164CAB" w:rsidRDefault="00164CAB" w:rsidP="00BF37C6">
      <w:pPr>
        <w:pStyle w:val="Default"/>
        <w:rPr>
          <w:sz w:val="28"/>
          <w:szCs w:val="28"/>
        </w:rPr>
      </w:pPr>
    </w:p>
    <w:p w:rsidR="00266B21" w:rsidRPr="00164CAB" w:rsidRDefault="00164CAB" w:rsidP="00BF37C6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0E23DF">
        <w:rPr>
          <w:sz w:val="28"/>
          <w:szCs w:val="28"/>
        </w:rPr>
        <w:t xml:space="preserve">С </w:t>
      </w:r>
      <w:r w:rsidR="00BF37C6">
        <w:rPr>
          <w:sz w:val="28"/>
          <w:szCs w:val="28"/>
        </w:rPr>
        <w:t xml:space="preserve"> сентября 2015 года во всех общеобразовательных организациях Российской Федерации в штатном режиме </w:t>
      </w:r>
      <w:proofErr w:type="gramStart"/>
      <w:r w:rsidR="00BF37C6" w:rsidRPr="00164CAB">
        <w:rPr>
          <w:b/>
          <w:i/>
          <w:sz w:val="28"/>
          <w:szCs w:val="28"/>
        </w:rPr>
        <w:t>вве</w:t>
      </w:r>
      <w:r w:rsidR="00266B21" w:rsidRPr="00164CAB">
        <w:rPr>
          <w:b/>
          <w:i/>
          <w:sz w:val="28"/>
          <w:szCs w:val="28"/>
        </w:rPr>
        <w:t>ден</w:t>
      </w:r>
      <w:proofErr w:type="gramEnd"/>
      <w:r w:rsidR="00266B21" w:rsidRPr="00164CAB">
        <w:rPr>
          <w:b/>
          <w:i/>
          <w:sz w:val="28"/>
          <w:szCs w:val="28"/>
        </w:rPr>
        <w:t xml:space="preserve"> федеральный государственный</w:t>
      </w:r>
    </w:p>
    <w:p w:rsidR="00266B21" w:rsidRPr="00164CAB" w:rsidRDefault="00BF37C6" w:rsidP="00BF37C6">
      <w:pPr>
        <w:pStyle w:val="Default"/>
        <w:rPr>
          <w:b/>
          <w:i/>
          <w:sz w:val="28"/>
          <w:szCs w:val="28"/>
        </w:rPr>
      </w:pPr>
      <w:r w:rsidRPr="00164CAB">
        <w:rPr>
          <w:b/>
          <w:i/>
          <w:sz w:val="28"/>
          <w:szCs w:val="28"/>
        </w:rPr>
        <w:t xml:space="preserve">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с изменениями, утвержденными приказом </w:t>
      </w:r>
      <w:proofErr w:type="spellStart"/>
      <w:r w:rsidRPr="00164CAB">
        <w:rPr>
          <w:b/>
          <w:i/>
          <w:sz w:val="28"/>
          <w:szCs w:val="28"/>
        </w:rPr>
        <w:t>Минобрнауки</w:t>
      </w:r>
      <w:proofErr w:type="spellEnd"/>
      <w:r w:rsidRPr="00164CAB">
        <w:rPr>
          <w:b/>
          <w:i/>
          <w:sz w:val="28"/>
          <w:szCs w:val="28"/>
        </w:rPr>
        <w:t xml:space="preserve"> России от 29 декабря 2014 г. № 1644. </w:t>
      </w:r>
    </w:p>
    <w:p w:rsidR="00BF37C6" w:rsidRDefault="00266B21" w:rsidP="00BF3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6">
        <w:rPr>
          <w:sz w:val="28"/>
          <w:szCs w:val="28"/>
        </w:rPr>
        <w:t xml:space="preserve">Стандарт представляет собой совокупность требований, обязательных при реализации основной образовательной программы основного общего образования. </w:t>
      </w:r>
    </w:p>
    <w:p w:rsidR="00266B21" w:rsidRDefault="00266B21" w:rsidP="00BF3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6" w:rsidRPr="00164CAB">
        <w:rPr>
          <w:b/>
          <w:i/>
          <w:sz w:val="28"/>
          <w:szCs w:val="28"/>
        </w:rPr>
        <w:t>В соответствии с п.18.3.1. ФГОС основного общего образования (далее – ФГОС ООО) учебные предметы «Иностранный язык», «Второй иностранный язык» входят в обязательную предметную область учебного плана</w:t>
      </w:r>
      <w:r w:rsidR="00BF37C6">
        <w:rPr>
          <w:sz w:val="28"/>
          <w:szCs w:val="28"/>
        </w:rPr>
        <w:t xml:space="preserve">. </w:t>
      </w:r>
    </w:p>
    <w:p w:rsidR="00BF37C6" w:rsidRDefault="00266B21" w:rsidP="00BF3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6">
        <w:rPr>
          <w:sz w:val="28"/>
          <w:szCs w:val="28"/>
        </w:rPr>
        <w:t>Основная цель изучения иностранных языков в школе - формирование у школьников иноязычной коммуникативной компетенции: способности и</w:t>
      </w:r>
      <w:r>
        <w:rPr>
          <w:sz w:val="28"/>
          <w:szCs w:val="28"/>
        </w:rPr>
        <w:t xml:space="preserve"> </w:t>
      </w:r>
      <w:r w:rsidR="00BF37C6">
        <w:rPr>
          <w:sz w:val="28"/>
          <w:szCs w:val="28"/>
        </w:rPr>
        <w:t xml:space="preserve">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также развитие коммуникативных умений в основных видах речевой деятельности: говорении, понимании </w:t>
      </w:r>
      <w:proofErr w:type="gramStart"/>
      <w:r w:rsidR="00BF37C6">
        <w:rPr>
          <w:sz w:val="28"/>
          <w:szCs w:val="28"/>
        </w:rPr>
        <w:t>воспринимаемого</w:t>
      </w:r>
      <w:proofErr w:type="gramEnd"/>
      <w:r w:rsidR="00BF37C6">
        <w:rPr>
          <w:sz w:val="28"/>
          <w:szCs w:val="28"/>
        </w:rPr>
        <w:t xml:space="preserve"> на слух (</w:t>
      </w:r>
      <w:proofErr w:type="spellStart"/>
      <w:r w:rsidR="00BF37C6">
        <w:rPr>
          <w:sz w:val="28"/>
          <w:szCs w:val="28"/>
        </w:rPr>
        <w:t>аудировании</w:t>
      </w:r>
      <w:proofErr w:type="spellEnd"/>
      <w:r w:rsidR="00BF37C6">
        <w:rPr>
          <w:sz w:val="28"/>
          <w:szCs w:val="28"/>
        </w:rPr>
        <w:t xml:space="preserve">), чтении и письме. Предметное содержание речи определяется на основе сфер общения (социально-бытовой, социально-культурной, </w:t>
      </w:r>
      <w:proofErr w:type="spellStart"/>
      <w:proofErr w:type="gramStart"/>
      <w:r w:rsidR="00BF37C6">
        <w:rPr>
          <w:sz w:val="28"/>
          <w:szCs w:val="28"/>
        </w:rPr>
        <w:t>учебно</w:t>
      </w:r>
      <w:proofErr w:type="spellEnd"/>
      <w:r w:rsidR="00BF37C6">
        <w:rPr>
          <w:sz w:val="28"/>
          <w:szCs w:val="28"/>
        </w:rPr>
        <w:t>- трудовой</w:t>
      </w:r>
      <w:proofErr w:type="gramEnd"/>
      <w:r w:rsidR="00BF37C6">
        <w:rPr>
          <w:sz w:val="28"/>
          <w:szCs w:val="28"/>
        </w:rPr>
        <w:t>), ситуаций общения и выделенной на их основе тематики общения. В условиях введения и реализации ФГОС сохраняется концентрическая модель обучения иностранному языку, предполагающая цикличность изучения материала, возврат к ранее изученному материалу и его углубление за счет усложнения языкового материала, расширения спектра обсуждаемых проблем или проигрываемых ситуаций общения.</w:t>
      </w:r>
    </w:p>
    <w:p w:rsidR="00BF37C6" w:rsidRPr="00164CAB" w:rsidRDefault="00651051" w:rsidP="00BF37C6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6">
        <w:rPr>
          <w:sz w:val="28"/>
          <w:szCs w:val="28"/>
        </w:rPr>
        <w:t xml:space="preserve">Особенностью ФГОС ООО является определение статуса второго иностранного языка – он впервые включен в перечень обязательных предметов в предметной области «Филология» наряду с предметом «Иностранный язык». В соответствии с разъяснениями, данными в методических рекомендациях по вопросам введения </w:t>
      </w:r>
      <w:r w:rsidR="00BF37C6" w:rsidRPr="00164CAB">
        <w:rPr>
          <w:b/>
          <w:i/>
          <w:sz w:val="28"/>
          <w:szCs w:val="28"/>
        </w:rPr>
        <w:t>ФГОС ООО (Письмо Министерства образования и науки Российской Федерации от 07 августа 2015 года № 08-1228), стандарт позволяет общеобразовательным организациям в рамках реализации образовательной программы основного общего образования (предметной области «Филология») вводить изучение второго иност</w:t>
      </w:r>
      <w:r w:rsidRPr="00164CAB">
        <w:rPr>
          <w:b/>
          <w:i/>
          <w:sz w:val="28"/>
          <w:szCs w:val="28"/>
        </w:rPr>
        <w:t>ранного языка как обязательного</w:t>
      </w:r>
      <w:r w:rsidR="00BF37C6" w:rsidRPr="00164CAB">
        <w:rPr>
          <w:b/>
          <w:i/>
          <w:sz w:val="28"/>
          <w:szCs w:val="28"/>
        </w:rPr>
        <w:t>.</w:t>
      </w:r>
    </w:p>
    <w:p w:rsidR="00BF37C6" w:rsidRDefault="00651051" w:rsidP="00BF3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6">
        <w:rPr>
          <w:sz w:val="28"/>
          <w:szCs w:val="28"/>
        </w:rPr>
        <w:t>Цели, задачи, планируемые резул</w:t>
      </w:r>
      <w:r>
        <w:rPr>
          <w:sz w:val="28"/>
          <w:szCs w:val="28"/>
        </w:rPr>
        <w:t xml:space="preserve">ьтаты, содержание и организацию </w:t>
      </w:r>
      <w:r w:rsidR="00BF37C6">
        <w:rPr>
          <w:sz w:val="28"/>
          <w:szCs w:val="28"/>
        </w:rPr>
        <w:t xml:space="preserve">образовательной деятельности при получении основного общего образования определяет основная образовательная программа основного общего образования. В соответствии с п.18.2.2. ФГОС ООО достижение планируемых результатов освоения основной образовательной программы основного общего образования должны обеспечивать программы отдельных учебных предметов. Программы отдельных </w:t>
      </w:r>
      <w:r w:rsidR="00BF37C6">
        <w:rPr>
          <w:sz w:val="28"/>
          <w:szCs w:val="28"/>
        </w:rPr>
        <w:lastRenderedPageBreak/>
        <w:t>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</w:t>
      </w:r>
    </w:p>
    <w:p w:rsidR="00BF37C6" w:rsidRPr="00164CAB" w:rsidRDefault="00BF37C6" w:rsidP="00BF37C6">
      <w:pPr>
        <w:pStyle w:val="Default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структуру основной образовательной программы. Рабочие программы учебных предметов являются компонентом основной общеобразовательной </w:t>
      </w:r>
      <w:r w:rsidRPr="00164CAB">
        <w:rPr>
          <w:b/>
          <w:i/>
          <w:sz w:val="28"/>
          <w:szCs w:val="28"/>
        </w:rPr>
        <w:t xml:space="preserve">программы (п.9 ст.2 Федерального закона Российской Федерации от 29.12.2012 № 273-ФЗ «Об образовании в Российской Федерации»), их разработка и утверждение относится к компетенции образовательной организации (п. 5 ст. 12 Федерального закона Российской Федерации от 29.12.2012 № </w:t>
      </w:r>
      <w:proofErr w:type="spellStart"/>
      <w:r w:rsidRPr="00164CAB">
        <w:rPr>
          <w:b/>
          <w:i/>
          <w:sz w:val="28"/>
          <w:szCs w:val="28"/>
        </w:rPr>
        <w:t>№</w:t>
      </w:r>
      <w:proofErr w:type="spellEnd"/>
      <w:r w:rsidRPr="00164CAB">
        <w:rPr>
          <w:b/>
          <w:i/>
          <w:sz w:val="28"/>
          <w:szCs w:val="28"/>
        </w:rPr>
        <w:t xml:space="preserve"> 273-ФЗ «Об образовании в Российской Федерации»). </w:t>
      </w:r>
    </w:p>
    <w:p w:rsidR="00BF37C6" w:rsidRDefault="00841304" w:rsidP="00BF3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6">
        <w:rPr>
          <w:sz w:val="28"/>
          <w:szCs w:val="28"/>
        </w:rPr>
        <w:t>Программы учебных предметов «Иностранный язык», «Второй иностранный язык» должны определять содержание, объ</w:t>
      </w:r>
      <w:r w:rsidR="00BF37C6">
        <w:rPr>
          <w:rFonts w:ascii="Calibri" w:hAnsi="Calibri" w:cs="Calibri"/>
          <w:sz w:val="28"/>
          <w:szCs w:val="28"/>
        </w:rPr>
        <w:t>ѐ</w:t>
      </w:r>
      <w:r w:rsidR="00BF37C6">
        <w:rPr>
          <w:sz w:val="28"/>
          <w:szCs w:val="28"/>
        </w:rPr>
        <w:t>м, порядок изучения учебного материала с учетом целей, задач и особенностей образовательной деятельности общеобразовательной организации и контингента учащихся.</w:t>
      </w:r>
    </w:p>
    <w:p w:rsidR="00BF37C6" w:rsidRDefault="00841304" w:rsidP="00BF37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37C6">
        <w:rPr>
          <w:sz w:val="28"/>
          <w:szCs w:val="28"/>
        </w:rPr>
        <w:t>Специфика рабочей программы каждой общеобразовательной организации (далее – ОО) определяется целями и задачами, планируемыми образовательными результатами основной образовательной программы основного общего образования данной общеобразовательной организации, познавательными интересами учащихся ОО, выбором УМК, объемом учебных часов на изучение предмета.</w:t>
      </w:r>
    </w:p>
    <w:p w:rsidR="00BF37C6" w:rsidRDefault="00BF37C6" w:rsidP="00BF37C6">
      <w:pPr>
        <w:pStyle w:val="Default"/>
        <w:rPr>
          <w:b/>
          <w:bCs/>
          <w:sz w:val="28"/>
          <w:szCs w:val="28"/>
        </w:rPr>
      </w:pPr>
    </w:p>
    <w:p w:rsidR="002131CA" w:rsidRDefault="002131CA" w:rsidP="002131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обеспечение преподавания иностранного языка в условиях введения ФГОС ООО </w:t>
      </w:r>
    </w:p>
    <w:p w:rsidR="002131CA" w:rsidRDefault="002131CA" w:rsidP="002131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Дидактическое обеспечение рабочих программ по учебным предметам, соответствующее требованиям ФГОС ООО, определено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образовательной деятельности в общеобразовательных организациях, реализующих образовательные программы общего образования и имеющих государственную аккредитацию. </w:t>
      </w:r>
    </w:p>
    <w:p w:rsidR="002131CA" w:rsidRDefault="002131CA" w:rsidP="002131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Выбор учебников осуществляется общеобразовательной организацией самостоятельно, исходя из особенностей основной образовательной программы и контингента учащихся. При этом следует отметить, что в условиях реализации концентрического подхода к обучению, на протяжении уровня обучения необходимо придерживаться одной выбранной линии УМК, в целях сохранения преемственности дидактических единиц, методологических и </w:t>
      </w:r>
      <w:proofErr w:type="gramStart"/>
      <w:r>
        <w:rPr>
          <w:sz w:val="28"/>
          <w:szCs w:val="28"/>
        </w:rPr>
        <w:t>методических подходов</w:t>
      </w:r>
      <w:proofErr w:type="gramEnd"/>
      <w:r>
        <w:rPr>
          <w:sz w:val="28"/>
          <w:szCs w:val="28"/>
        </w:rPr>
        <w:t xml:space="preserve">. </w:t>
      </w:r>
    </w:p>
    <w:p w:rsidR="00FE70A9" w:rsidRDefault="00FE70A9" w:rsidP="002C5B4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53"/>
      </w:tblGrid>
      <w:tr w:rsidR="00FE70A9" w:rsidTr="00FE70A9">
        <w:trPr>
          <w:trHeight w:val="125"/>
        </w:trPr>
        <w:tc>
          <w:tcPr>
            <w:tcW w:w="8653" w:type="dxa"/>
          </w:tcPr>
          <w:p w:rsidR="000D0180" w:rsidRDefault="000D018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E70A9" w:rsidRDefault="00FE70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УМК для изучения учебного предмета «Второй иностранный язык»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263"/>
        <w:gridCol w:w="5263"/>
      </w:tblGrid>
      <w:tr w:rsidR="00FE70A9" w:rsidTr="00FE70A9">
        <w:tc>
          <w:tcPr>
            <w:tcW w:w="5263" w:type="dxa"/>
          </w:tcPr>
          <w:p w:rsidR="00FE70A9" w:rsidRDefault="00FE70A9" w:rsidP="002C5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</w:t>
            </w:r>
          </w:p>
        </w:tc>
        <w:tc>
          <w:tcPr>
            <w:tcW w:w="5263" w:type="dxa"/>
          </w:tcPr>
          <w:p w:rsidR="00FE70A9" w:rsidRPr="00FE70A9" w:rsidRDefault="00FE70A9" w:rsidP="002C5B44">
            <w:pPr>
              <w:pStyle w:val="Default"/>
            </w:pPr>
            <w:r>
              <w:t xml:space="preserve">Примечания </w:t>
            </w:r>
          </w:p>
        </w:tc>
      </w:tr>
      <w:tr w:rsidR="00FE70A9" w:rsidTr="00FE70A9">
        <w:tc>
          <w:tcPr>
            <w:tcW w:w="5263" w:type="dxa"/>
          </w:tcPr>
          <w:p w:rsidR="00FE70A9" w:rsidRPr="004256C8" w:rsidRDefault="00F7198B" w:rsidP="00FE70A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Аверин</w:t>
            </w:r>
            <w:proofErr w:type="spellEnd"/>
            <w:r>
              <w:rPr>
                <w:sz w:val="28"/>
                <w:szCs w:val="28"/>
              </w:rPr>
              <w:t xml:space="preserve"> М.М. Джин Ф. </w:t>
            </w:r>
            <w:r w:rsidR="00FE70A9">
              <w:rPr>
                <w:sz w:val="28"/>
                <w:szCs w:val="28"/>
              </w:rPr>
              <w:t xml:space="preserve">Немецкий язык. Второй иностранный </w:t>
            </w:r>
            <w:r w:rsidR="00D52E14">
              <w:rPr>
                <w:sz w:val="28"/>
                <w:szCs w:val="28"/>
              </w:rPr>
              <w:t xml:space="preserve">язык </w:t>
            </w:r>
            <w:r w:rsidR="004256C8">
              <w:rPr>
                <w:sz w:val="28"/>
                <w:szCs w:val="28"/>
              </w:rPr>
              <w:t>«</w:t>
            </w:r>
            <w:r w:rsidR="00C20CF6">
              <w:rPr>
                <w:sz w:val="28"/>
                <w:szCs w:val="28"/>
              </w:rPr>
              <w:t>Горизонты</w:t>
            </w:r>
            <w:r w:rsidR="004256C8">
              <w:rPr>
                <w:sz w:val="28"/>
                <w:szCs w:val="28"/>
              </w:rPr>
              <w:t>»</w:t>
            </w:r>
            <w:r w:rsidR="00F9376F">
              <w:rPr>
                <w:sz w:val="28"/>
                <w:szCs w:val="28"/>
              </w:rPr>
              <w:t>[</w:t>
            </w:r>
            <w:r w:rsidR="00C20CF6">
              <w:rPr>
                <w:sz w:val="28"/>
                <w:szCs w:val="28"/>
              </w:rPr>
              <w:t>Просвещение</w:t>
            </w:r>
            <w:r w:rsidR="00FE70A9">
              <w:rPr>
                <w:sz w:val="28"/>
                <w:szCs w:val="28"/>
              </w:rPr>
              <w:t xml:space="preserve"> ] </w:t>
            </w:r>
          </w:p>
          <w:p w:rsidR="00FE70A9" w:rsidRDefault="00FE70A9" w:rsidP="002C5B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4256C8" w:rsidRDefault="004256C8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</w:t>
            </w:r>
            <w:r w:rsidR="00C20CF6">
              <w:rPr>
                <w:sz w:val="28"/>
                <w:szCs w:val="28"/>
              </w:rPr>
              <w:t>«Горизонты»</w:t>
            </w:r>
            <w:r w:rsidR="009B5DBA">
              <w:rPr>
                <w:sz w:val="28"/>
                <w:szCs w:val="28"/>
              </w:rPr>
              <w:t xml:space="preserve"> </w:t>
            </w:r>
            <w:r w:rsidR="00FE70A9">
              <w:rPr>
                <w:sz w:val="28"/>
                <w:szCs w:val="28"/>
              </w:rPr>
              <w:t>по немецкому языку как второму иностранному</w:t>
            </w:r>
            <w:r>
              <w:rPr>
                <w:sz w:val="28"/>
                <w:szCs w:val="28"/>
              </w:rPr>
              <w:t xml:space="preserve"> языку</w:t>
            </w:r>
            <w:r w:rsidR="00FE70A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разработанный</w:t>
            </w:r>
            <w:r w:rsidR="00FE70A9">
              <w:rPr>
                <w:sz w:val="28"/>
                <w:szCs w:val="28"/>
              </w:rPr>
              <w:t xml:space="preserve"> с уч</w:t>
            </w:r>
            <w:r w:rsidR="00FE70A9">
              <w:rPr>
                <w:rFonts w:ascii="Calibri" w:hAnsi="Calibri" w:cs="Calibri"/>
                <w:sz w:val="28"/>
                <w:szCs w:val="28"/>
              </w:rPr>
              <w:t>ѐ</w:t>
            </w:r>
            <w:r>
              <w:rPr>
                <w:sz w:val="28"/>
                <w:szCs w:val="28"/>
              </w:rPr>
              <w:t>том треб</w:t>
            </w:r>
            <w:r w:rsidR="00093DD1">
              <w:rPr>
                <w:sz w:val="28"/>
                <w:szCs w:val="28"/>
              </w:rPr>
              <w:t>ований ФГОС.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характеристики УМК: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построен по модульной системе, то есть имеет единую типовую структуру, что позволяет учителю легко </w:t>
            </w:r>
            <w:r>
              <w:rPr>
                <w:sz w:val="28"/>
                <w:szCs w:val="28"/>
              </w:rPr>
              <w:lastRenderedPageBreak/>
              <w:t xml:space="preserve">ориентироваться в компонентах;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учебник рассчитан на 2 часа в неделю, обучение начинается с 5 класса;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целостность комплекта позволяет учителю пользоваться только материалами комплекта, не обращаясь к дополнительным источникам;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материалы содержат дифференцированные задания для учеников с разным уровнем подготовки;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возможность использования при обучении по УМК технологии работы в форуме, работы над проектами;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материалы серии включают современный страноведческий компонент по немецкоязычным странам и России;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 содержит задания игрового и творческого</w:t>
            </w:r>
            <w:r w:rsidR="00164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характера </w:t>
            </w:r>
          </w:p>
        </w:tc>
      </w:tr>
      <w:tr w:rsidR="00FE70A9" w:rsidTr="00FE70A9">
        <w:tc>
          <w:tcPr>
            <w:tcW w:w="5263" w:type="dxa"/>
          </w:tcPr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Береговская Э.М., Белосельская Т.В. Французский язык. Второй иностранный язык. В 2-х частях. («Синяя птица») [Просвещение] Методическая поддержка </w:t>
            </w:r>
            <w:proofErr w:type="spellStart"/>
            <w:r>
              <w:rPr>
                <w:sz w:val="28"/>
                <w:szCs w:val="28"/>
              </w:rPr>
              <w:t>www.prosv.ru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umk</w:t>
            </w:r>
            <w:proofErr w:type="spellEnd"/>
            <w:r>
              <w:rPr>
                <w:sz w:val="28"/>
                <w:szCs w:val="28"/>
              </w:rPr>
              <w:t xml:space="preserve">/5-9 </w:t>
            </w:r>
          </w:p>
          <w:p w:rsidR="00FE70A9" w:rsidRDefault="00FE70A9" w:rsidP="002C5B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</w:t>
            </w:r>
            <w:r>
              <w:rPr>
                <w:rFonts w:ascii="Calibri" w:hAnsi="Calibri" w:cs="Calibri"/>
                <w:sz w:val="28"/>
                <w:szCs w:val="28"/>
              </w:rPr>
              <w:t>ѐ</w:t>
            </w:r>
            <w:r>
              <w:rPr>
                <w:sz w:val="28"/>
                <w:szCs w:val="28"/>
              </w:rPr>
              <w:t xml:space="preserve">нные УМК </w:t>
            </w:r>
            <w:proofErr w:type="gramStart"/>
            <w:r>
              <w:rPr>
                <w:sz w:val="28"/>
                <w:szCs w:val="28"/>
              </w:rPr>
              <w:t>адресованы</w:t>
            </w:r>
            <w:proofErr w:type="gramEnd"/>
            <w:r>
              <w:rPr>
                <w:sz w:val="28"/>
                <w:szCs w:val="28"/>
              </w:rPr>
              <w:t xml:space="preserve"> учащимся, начинающим изучать французский с 5 класса в качестве второго иностранного языка. </w:t>
            </w:r>
            <w:proofErr w:type="gramStart"/>
            <w:r>
              <w:rPr>
                <w:sz w:val="28"/>
                <w:szCs w:val="28"/>
              </w:rPr>
              <w:t>Особенности УМК: - современная концепция обучения французскому языку, предполагающая тесную взаимосвязь прагматического и культурологического аспектов содержания с решением задач образовательного и воспитательного характера; - преемственность всех этапов обучения французскому языку, а также повторение и закрепление пройденного материала; - овладение учащимися всеми составляющими коммуникативной компетенции в соответствии с уровнем обучения; - реализация обучения на основе диалога культур России и Франции;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 xml:space="preserve">особая форма подачи страноведческого материала, способствующего формированию </w:t>
            </w:r>
            <w:proofErr w:type="spellStart"/>
            <w:r>
              <w:rPr>
                <w:sz w:val="28"/>
                <w:szCs w:val="28"/>
              </w:rPr>
              <w:t>социокультурной</w:t>
            </w:r>
            <w:proofErr w:type="spellEnd"/>
            <w:r>
              <w:rPr>
                <w:sz w:val="28"/>
                <w:szCs w:val="28"/>
              </w:rPr>
              <w:t xml:space="preserve"> компетенции учащихся; - ориентация на общечеловеческие нравственные и культурные ценности, а также гуманистическое и эстетическое воспитание школьников; - наличие сюжетной канвы в подаче учебных </w:t>
            </w:r>
            <w:r>
              <w:rPr>
                <w:sz w:val="28"/>
                <w:szCs w:val="28"/>
              </w:rPr>
              <w:lastRenderedPageBreak/>
              <w:t>материалов; - разворотный принцип построения учебного материала; - сбалансированный комплекс тренировочных и творческих заданий, развивающих умения учащихся во всех видах речевой деятельности при постоянном акценте на процесс речевого взаимодействия;</w:t>
            </w:r>
            <w:proofErr w:type="gramEnd"/>
            <w:r>
              <w:rPr>
                <w:sz w:val="28"/>
                <w:szCs w:val="28"/>
              </w:rPr>
              <w:t xml:space="preserve"> - использование в процессе обучения </w:t>
            </w:r>
            <w:proofErr w:type="gramStart"/>
            <w:r>
              <w:rPr>
                <w:sz w:val="28"/>
                <w:szCs w:val="28"/>
              </w:rPr>
              <w:t>современных</w:t>
            </w:r>
            <w:proofErr w:type="gramEnd"/>
            <w:r>
              <w:rPr>
                <w:sz w:val="28"/>
                <w:szCs w:val="28"/>
              </w:rPr>
              <w:t xml:space="preserve">, в т. ч. информационно- компьютерных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технологий, формирование у учащихся </w:t>
            </w:r>
            <w:proofErr w:type="spellStart"/>
            <w:r>
              <w:rPr>
                <w:sz w:val="28"/>
                <w:szCs w:val="28"/>
              </w:rPr>
              <w:t>мультимедиакомпетенции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E70A9" w:rsidRDefault="00FE70A9" w:rsidP="002C5B44">
            <w:pPr>
              <w:pStyle w:val="Default"/>
              <w:rPr>
                <w:sz w:val="28"/>
                <w:szCs w:val="28"/>
              </w:rPr>
            </w:pPr>
          </w:p>
        </w:tc>
      </w:tr>
      <w:tr w:rsidR="00FE70A9" w:rsidTr="00FE70A9">
        <w:tc>
          <w:tcPr>
            <w:tcW w:w="5263" w:type="dxa"/>
          </w:tcPr>
          <w:p w:rsidR="00FE70A9" w:rsidRDefault="00FE70A9" w:rsidP="00FE70A9">
            <w:pPr>
              <w:pStyle w:val="Default"/>
              <w:rPr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В.Н.Шацких</w:t>
            </w:r>
            <w:proofErr w:type="spellEnd"/>
            <w:r>
              <w:rPr>
                <w:sz w:val="28"/>
                <w:szCs w:val="28"/>
              </w:rPr>
              <w:t xml:space="preserve">. Французский язык как второй иностранный (5-9) </w:t>
            </w:r>
            <w:r>
              <w:rPr>
                <w:sz w:val="27"/>
                <w:szCs w:val="27"/>
              </w:rPr>
              <w:t xml:space="preserve">М.: Дрофа, 2015 </w:t>
            </w:r>
          </w:p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поддержка: https://drofa-ventana.ru/kompleks/umk-liniya-umk-shatskih-frantsuzskiy-yazyk-kak-vtoroy-inostrannyy-5-9/ </w:t>
            </w:r>
          </w:p>
        </w:tc>
        <w:tc>
          <w:tcPr>
            <w:tcW w:w="5263" w:type="dxa"/>
          </w:tcPr>
          <w:p w:rsidR="00FE70A9" w:rsidRDefault="00FE70A9" w:rsidP="00FE7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Линия УМК, разработанная в соответствии с концепцией коммуникативного иноязычного образования и требованиями ФГОС, рассчитана на изучение французского языка из расчета 2–3 часов в неделю. В основу линии положен принцип взаимосвязанного, комплексного обучения всем видам речевой деятельности: чтению, говорению, </w:t>
            </w:r>
            <w:proofErr w:type="spellStart"/>
            <w:r>
              <w:rPr>
                <w:sz w:val="28"/>
                <w:szCs w:val="28"/>
              </w:rPr>
              <w:t>аудированию</w:t>
            </w:r>
            <w:proofErr w:type="spellEnd"/>
            <w:r>
              <w:rPr>
                <w:sz w:val="28"/>
                <w:szCs w:val="28"/>
              </w:rPr>
              <w:t xml:space="preserve"> и письму. Обучение не предваряет общение на иностранном языке, наоборот, ученик обучается в процессе коммуникации. Для стимуляции речевой активности авторы отобрали темы, затрагивающие эмоциональную сферу школьников и способствующие тем самым развитию потребности в языковых средствах. В УМК также вошла страноведческая информация, раскрывающая французскую культуру и особенности национального менталитета. </w:t>
            </w:r>
          </w:p>
          <w:p w:rsidR="00FE70A9" w:rsidRDefault="00FE70A9" w:rsidP="002C5B44">
            <w:pPr>
              <w:pStyle w:val="Default"/>
              <w:rPr>
                <w:sz w:val="28"/>
                <w:szCs w:val="28"/>
              </w:rPr>
            </w:pPr>
          </w:p>
        </w:tc>
      </w:tr>
      <w:tr w:rsidR="000D0180" w:rsidTr="001432C0">
        <w:tc>
          <w:tcPr>
            <w:tcW w:w="5263" w:type="dxa"/>
          </w:tcPr>
          <w:p w:rsidR="000D0180" w:rsidRDefault="000D0180" w:rsidP="001432C0">
            <w:pPr>
              <w:pStyle w:val="Defaul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Афанасьева О.В., Михеева И.В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«Английский язык как второй иностранный»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серия «Новый курс английского языка для российских школ»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20D09">
              <w:rPr>
                <w:sz w:val="27"/>
                <w:szCs w:val="27"/>
              </w:rPr>
              <w:t>М.: Дрофа, 2011</w:t>
            </w:r>
            <w:r>
              <w:rPr>
                <w:rFonts w:ascii="Calibri" w:hAnsi="Calibri" w:cs="Calibri"/>
                <w:sz w:val="27"/>
                <w:szCs w:val="27"/>
              </w:rPr>
              <w:t xml:space="preserve">. </w:t>
            </w:r>
          </w:p>
          <w:p w:rsidR="000D0180" w:rsidRDefault="000D0180" w:rsidP="001432C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Методическая поддержка http:/www.drofa.ru/ </w:t>
            </w:r>
          </w:p>
        </w:tc>
        <w:tc>
          <w:tcPr>
            <w:tcW w:w="5263" w:type="dxa"/>
          </w:tcPr>
          <w:p w:rsidR="000D0180" w:rsidRDefault="000D0180" w:rsidP="001432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Учебно-методический комплекс (УМК) общеобразовательных учреждений, в которых английский преподается как второй иностранный язык и его изучение начинается с 5 класса. Все компоненты УМК взаимосвязаны и дополняют друг друга. Курс рассчитан на 2 </w:t>
            </w:r>
            <w:proofErr w:type="gramStart"/>
            <w:r>
              <w:rPr>
                <w:sz w:val="28"/>
                <w:szCs w:val="28"/>
              </w:rPr>
              <w:t>учебных</w:t>
            </w:r>
            <w:proofErr w:type="gramEnd"/>
            <w:r>
              <w:rPr>
                <w:sz w:val="28"/>
                <w:szCs w:val="28"/>
              </w:rPr>
              <w:t xml:space="preserve"> часа в неделю. УМК выпускает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издательство «Дрофа» </w:t>
            </w:r>
          </w:p>
          <w:p w:rsidR="000D0180" w:rsidRDefault="000D0180" w:rsidP="001432C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материала основана </w:t>
            </w:r>
          </w:p>
          <w:p w:rsidR="000D0180" w:rsidRDefault="000D0180" w:rsidP="001432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единстве фонетического, </w:t>
            </w:r>
            <w:r>
              <w:rPr>
                <w:sz w:val="28"/>
                <w:szCs w:val="28"/>
              </w:rPr>
              <w:lastRenderedPageBreak/>
              <w:t xml:space="preserve">орфографического, лексического, фразеологического, грамматического, текстового и страноведческого аспектов. Весь изучаемый материал строго систематизирован и носит личностно-ориентированный характер. </w:t>
            </w:r>
          </w:p>
          <w:p w:rsidR="000D0180" w:rsidRDefault="000D0180" w:rsidP="001432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целью обучения английскому языку как второму иностранному является формирование способности и готовности участвовать в межкультурной коммуникации и самосовершенствовании в овладении коммуникативной деятельностью. </w:t>
            </w:r>
          </w:p>
          <w:p w:rsidR="000D0180" w:rsidRDefault="000D0180" w:rsidP="001432C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формулировки и одновременное детальное объяснение доступным языком теоретических положений, наличие разнообразных творческих заданий помогают учащимся осознать возможность самореализации и самовыражения средствами английского языка. </w:t>
            </w:r>
          </w:p>
          <w:p w:rsidR="000D0180" w:rsidRDefault="000D0180" w:rsidP="001432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 «Английский язык как второй иностранный» </w:t>
            </w:r>
            <w:proofErr w:type="gramStart"/>
            <w:r>
              <w:rPr>
                <w:sz w:val="28"/>
                <w:szCs w:val="28"/>
              </w:rPr>
              <w:t>нацелены</w:t>
            </w:r>
            <w:proofErr w:type="gramEnd"/>
            <w:r>
              <w:rPr>
                <w:sz w:val="28"/>
                <w:szCs w:val="28"/>
              </w:rPr>
              <w:t xml:space="preserve"> на формирование универсальных учебных действий, на достижение личностных и метапредметных результатов. </w:t>
            </w:r>
          </w:p>
          <w:p w:rsidR="000D0180" w:rsidRDefault="000D0180" w:rsidP="001432C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0D0180" w:rsidRDefault="000D0180" w:rsidP="000D0180">
      <w:pPr>
        <w:pStyle w:val="Default"/>
        <w:rPr>
          <w:sz w:val="28"/>
          <w:szCs w:val="28"/>
        </w:rPr>
      </w:pPr>
    </w:p>
    <w:p w:rsidR="00FE70A9" w:rsidRDefault="00FE70A9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0D0180" w:rsidRDefault="000D0180" w:rsidP="002C5B44">
      <w:pPr>
        <w:pStyle w:val="Default"/>
        <w:rPr>
          <w:sz w:val="28"/>
          <w:szCs w:val="28"/>
        </w:rPr>
      </w:pPr>
    </w:p>
    <w:p w:rsidR="00AE486A" w:rsidRDefault="0039536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Default="00AE486A" w:rsidP="002C5B44">
      <w:pPr>
        <w:pStyle w:val="Default"/>
        <w:rPr>
          <w:sz w:val="28"/>
          <w:szCs w:val="28"/>
        </w:rPr>
      </w:pP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выборе учебника по второму иностранному языку желательно обратить внимание также на такие критерии, как: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насколько учебник позволяет активизировать лингвистический опыт школьника, имеющийся из первого иностранного языка;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насколько данные учебные материалы стимулируют интерес к изучению нового языка и культуры;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соответствуют ли они социальному опыту учащегося и его межкультурным умениям, полученным при овладении первым иностранным языком;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имеется ли в данном учебнике достаточно разнообразных текстов, заданий и упражнений для проведения прямого биполярного и </w:t>
      </w:r>
      <w:proofErr w:type="spellStart"/>
      <w:r>
        <w:rPr>
          <w:sz w:val="28"/>
          <w:szCs w:val="28"/>
        </w:rPr>
        <w:t>триполярного</w:t>
      </w:r>
      <w:proofErr w:type="spellEnd"/>
      <w:r>
        <w:rPr>
          <w:sz w:val="28"/>
          <w:szCs w:val="28"/>
        </w:rPr>
        <w:t xml:space="preserve"> сравнения языков и культур;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наличие заданий проблемного творческого характера;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сочетание различных форм работы: индивидуальной/парной/фронтальной /дискуссий/проектов/игрового обучения;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циклическая организация материала, обеспечивающая его преемственность и многократную повторяемость;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педагогическое, а не лингвистическое изложение грамматики (индуктивное). </w:t>
      </w:r>
    </w:p>
    <w:p w:rsidR="00395364" w:rsidRDefault="00395364" w:rsidP="002C5B44">
      <w:pPr>
        <w:pStyle w:val="Default"/>
        <w:rPr>
          <w:b/>
          <w:bCs/>
          <w:sz w:val="28"/>
          <w:szCs w:val="28"/>
        </w:rPr>
      </w:pP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ресурсы, обеспечивающие методическое сопровождение образовательной деятельности по предметам «Иностранный язык», «Второй иностранный язык»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Официальный сайт Министерства образования и науки РФ http://минобрнауки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Официальный сайт Федеральной службы по надзору в сфере образования и науки http://obrnadzor.gov.ru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Официальный сайт ФГБНУ «Федеральный институт педагогических измерений» http://www.fipi.ru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Единое окно доступа к образовательным ресурсам http://window.edu.ru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Единая коллекция цифровых образовательных ресурсов http://schoolcollection.edu.ru</w:t>
      </w:r>
    </w:p>
    <w:p w:rsidR="002C5B44" w:rsidRDefault="002C5B44" w:rsidP="002C5B44">
      <w:pPr>
        <w:pStyle w:val="Default"/>
        <w:rPr>
          <w:sz w:val="28"/>
          <w:szCs w:val="28"/>
        </w:rPr>
      </w:pP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Интернет-портал «Исследовательская деятельность школьников» http://www.researcher.ru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Сеть творческих учителей http://www.it-n.ru/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Сайт издательства «Макмиллан» http://www.macmillan.ru/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Федеральный портал «Российское образование» http://www.edu.ru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Сайт общественной экспертиза нормативных документов в области образования http://edu.crowdexpert.ru </w:t>
      </w:r>
      <w:proofErr w:type="gramEnd"/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Государственный реестр примерных основных образовательных программ http://fgosreestr.ru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Федеральный перечень учебников http://фпу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</w:p>
    <w:p w:rsidR="002C5B44" w:rsidRDefault="002C5B44" w:rsidP="002C5B44">
      <w:pPr>
        <w:pStyle w:val="Default"/>
        <w:rPr>
          <w:sz w:val="28"/>
          <w:szCs w:val="28"/>
        </w:rPr>
      </w:pPr>
    </w:p>
    <w:p w:rsidR="002C5B44" w:rsidRDefault="002C5B44" w:rsidP="002C5B44">
      <w:pPr>
        <w:pStyle w:val="Default"/>
        <w:rPr>
          <w:sz w:val="28"/>
          <w:szCs w:val="28"/>
        </w:rPr>
      </w:pP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Официальные сайты (порталы) издательств учебной и методической литературы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Издательство «Просвещение» http://www.prosv.ru/,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Издательство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» http://www.vgf.ru/,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Издательство «Дрофа» http://www.drofa.ru/,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Издательство «Мнемозина» http://www.mnemozina.ru/,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Издательство «Академия» http://www.academia-moscow.ru/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Издательство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 http://www.vlados.ru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Издательство «Вита-Пресс» http://www.vita-press.ru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Издательство «Русское Слово» http://www.russkoe-slovo.ru/ </w:t>
      </w:r>
    </w:p>
    <w:p w:rsidR="002C5B44" w:rsidRDefault="002C5B44" w:rsidP="002C5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Издательство «Первое сентября. Английский язык» http://eng.1september.ru</w:t>
      </w: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Default="00AE486A" w:rsidP="002C5B44">
      <w:pPr>
        <w:pStyle w:val="Default"/>
        <w:rPr>
          <w:sz w:val="28"/>
          <w:szCs w:val="28"/>
        </w:rPr>
      </w:pPr>
    </w:p>
    <w:p w:rsidR="00AE486A" w:rsidRPr="00AE486A" w:rsidRDefault="00AE486A" w:rsidP="002C5B44">
      <w:pPr>
        <w:pStyle w:val="Default"/>
        <w:rPr>
          <w:i/>
          <w:color w:val="auto"/>
        </w:rPr>
        <w:sectPr w:rsidR="00AE486A" w:rsidRPr="00AE486A" w:rsidSect="002131CA">
          <w:pgSz w:w="11906" w:h="17338"/>
          <w:pgMar w:top="851" w:right="162" w:bottom="1265" w:left="1434" w:header="720" w:footer="720" w:gutter="0"/>
          <w:cols w:space="720"/>
          <w:noEndnote/>
        </w:sectPr>
      </w:pPr>
      <w:r w:rsidRPr="00AE486A">
        <w:rPr>
          <w:i/>
          <w:sz w:val="28"/>
          <w:szCs w:val="28"/>
        </w:rPr>
        <w:t xml:space="preserve">Материалы подготовлены методистом БГИМЦ </w:t>
      </w:r>
      <w:proofErr w:type="spellStart"/>
      <w:r w:rsidRPr="00AE486A">
        <w:rPr>
          <w:i/>
          <w:sz w:val="28"/>
          <w:szCs w:val="28"/>
        </w:rPr>
        <w:t>Шатаевой</w:t>
      </w:r>
      <w:proofErr w:type="spellEnd"/>
      <w:r w:rsidRPr="00AE486A">
        <w:rPr>
          <w:i/>
          <w:sz w:val="28"/>
          <w:szCs w:val="28"/>
        </w:rPr>
        <w:t xml:space="preserve"> Л.В.</w:t>
      </w:r>
    </w:p>
    <w:p w:rsidR="00777D3F" w:rsidRDefault="00777D3F" w:rsidP="004B29F4">
      <w:pPr>
        <w:pStyle w:val="Default"/>
      </w:pPr>
    </w:p>
    <w:sectPr w:rsidR="00777D3F" w:rsidSect="0077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31CA"/>
    <w:rsid w:val="00055267"/>
    <w:rsid w:val="00071B4E"/>
    <w:rsid w:val="00093DD1"/>
    <w:rsid w:val="000B2B0C"/>
    <w:rsid w:val="000D0180"/>
    <w:rsid w:val="000E23DF"/>
    <w:rsid w:val="00164CAB"/>
    <w:rsid w:val="002131CA"/>
    <w:rsid w:val="00266B21"/>
    <w:rsid w:val="00291CA1"/>
    <w:rsid w:val="002C5B44"/>
    <w:rsid w:val="00395364"/>
    <w:rsid w:val="004256C8"/>
    <w:rsid w:val="00442AB3"/>
    <w:rsid w:val="004B29F4"/>
    <w:rsid w:val="005265E9"/>
    <w:rsid w:val="005309E3"/>
    <w:rsid w:val="00651051"/>
    <w:rsid w:val="00713087"/>
    <w:rsid w:val="00720D09"/>
    <w:rsid w:val="00777D3F"/>
    <w:rsid w:val="00814414"/>
    <w:rsid w:val="00841304"/>
    <w:rsid w:val="00887DF8"/>
    <w:rsid w:val="009B5DBA"/>
    <w:rsid w:val="00AE486A"/>
    <w:rsid w:val="00BF37C6"/>
    <w:rsid w:val="00C20CF6"/>
    <w:rsid w:val="00C65C87"/>
    <w:rsid w:val="00D52E14"/>
    <w:rsid w:val="00E300D0"/>
    <w:rsid w:val="00E3768C"/>
    <w:rsid w:val="00F7198B"/>
    <w:rsid w:val="00F9376F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2019-01-23T11:57:00Z</dcterms:created>
  <dcterms:modified xsi:type="dcterms:W3CDTF">2019-01-23T11:57:00Z</dcterms:modified>
</cp:coreProperties>
</file>