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D65" w:rsidRDefault="002C2D65" w:rsidP="00D80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История России 8 класс.</w:t>
      </w:r>
    </w:p>
    <w:p w:rsidR="00062004" w:rsidRDefault="00D80147" w:rsidP="00D8014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Тема:  Рождение Российской империи</w:t>
      </w:r>
    </w:p>
    <w:p w:rsidR="00D80147" w:rsidRDefault="00A66CEB" w:rsidP="00A66CE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Урок 1. </w:t>
      </w:r>
      <w:r w:rsidR="00E647AE">
        <w:rPr>
          <w:rFonts w:ascii="Times New Roman" w:hAnsi="Times New Roman" w:cs="Times New Roman"/>
          <w:b/>
          <w:sz w:val="24"/>
          <w:szCs w:val="24"/>
        </w:rPr>
        <w:t>Предпосылки и н</w:t>
      </w:r>
      <w:r>
        <w:rPr>
          <w:rFonts w:ascii="Times New Roman" w:hAnsi="Times New Roman" w:cs="Times New Roman"/>
          <w:b/>
          <w:sz w:val="24"/>
          <w:szCs w:val="24"/>
        </w:rPr>
        <w:t>ачало преобразований.</w:t>
      </w:r>
    </w:p>
    <w:p w:rsidR="004B3666" w:rsidRPr="002C2D65" w:rsidRDefault="004B3666" w:rsidP="008A1030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C2D65">
        <w:rPr>
          <w:rStyle w:val="a5"/>
          <w:rFonts w:ascii="Times New Roman" w:hAnsi="Times New Roman" w:cs="Times New Roman"/>
          <w:sz w:val="24"/>
          <w:szCs w:val="24"/>
          <w:shd w:val="clear" w:color="auto" w:fill="FFFFFF"/>
        </w:rPr>
        <w:t>Цель урока:</w:t>
      </w:r>
      <w:r w:rsidRPr="002C2D65">
        <w:rPr>
          <w:rFonts w:ascii="Times New Roman" w:hAnsi="Times New Roman" w:cs="Times New Roman"/>
          <w:sz w:val="24"/>
          <w:szCs w:val="24"/>
          <w:shd w:val="clear" w:color="auto" w:fill="FFFFFF"/>
        </w:rPr>
        <w:t> рассмотреть предпосылки Петровских реформ, выявить западные черты в политике царей Алексея Михайловича и Федора Алексеевича, царевны Софьи и боярина В. В. Голицына, познакомить учащихся с условиями вступления на престол Петра I, охарактеризовать основные направления внутренней политики Петра в начале его царствования.</w:t>
      </w:r>
    </w:p>
    <w:p w:rsidR="00941E72" w:rsidRPr="002C2D65" w:rsidRDefault="001B5B5C" w:rsidP="00941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 xml:space="preserve"> С</w:t>
      </w:r>
      <w:r w:rsidR="00941E72" w:rsidRPr="002C2D65">
        <w:rPr>
          <w:color w:val="000000"/>
        </w:rPr>
        <w:t>оздать условия для достижения образовательных результатов:</w:t>
      </w:r>
    </w:p>
    <w:p w:rsidR="00941E72" w:rsidRPr="002C2D65" w:rsidRDefault="00941E72" w:rsidP="00941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i/>
          <w:iCs/>
          <w:color w:val="000000"/>
        </w:rPr>
        <w:t>-Личностный результат</w:t>
      </w:r>
      <w:r w:rsidRPr="002C2D65">
        <w:rPr>
          <w:color w:val="000000"/>
        </w:rPr>
        <w:t> – развитие самооценки, определение своего отношения к материалу урока, поддержание познавательного интереса к предмету.</w:t>
      </w:r>
    </w:p>
    <w:p w:rsidR="00941E72" w:rsidRPr="002C2D65" w:rsidRDefault="00941E72" w:rsidP="00941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i/>
          <w:iCs/>
          <w:color w:val="000000"/>
        </w:rPr>
        <w:t>-Метапредметный результат</w:t>
      </w:r>
      <w:r w:rsidRPr="002C2D65">
        <w:rPr>
          <w:color w:val="000000"/>
        </w:rPr>
        <w:t> – создать условия для организации творческо-поисковой деятельности учащихся на уроке, повысить самостоятельность работы учащихся.</w:t>
      </w:r>
    </w:p>
    <w:p w:rsidR="00941E72" w:rsidRPr="002C2D65" w:rsidRDefault="00941E72" w:rsidP="001B5B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i/>
          <w:iCs/>
          <w:color w:val="000000"/>
        </w:rPr>
        <w:t>- Предметный результат –</w:t>
      </w:r>
      <w:r w:rsidRPr="002C2D65">
        <w:rPr>
          <w:color w:val="000000"/>
        </w:rPr>
        <w:t> научатся: давать определения: регентство, местничество, сравнивать: правление Алексея Михайловича и его наследников.</w:t>
      </w:r>
    </w:p>
    <w:p w:rsidR="008A1030" w:rsidRPr="002C2D65" w:rsidRDefault="008A1030" w:rsidP="008A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Техническое обеспечение урока</w:t>
      </w:r>
      <w:r w:rsidRPr="002C2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- </w:t>
      </w:r>
      <w:r w:rsidRPr="002C2D65">
        <w:rPr>
          <w:rFonts w:ascii="Times New Roman" w:eastAsia="Times New Roman" w:hAnsi="Times New Roman" w:cs="Times New Roman"/>
          <w:color w:val="000000"/>
          <w:sz w:val="24"/>
          <w:szCs w:val="24"/>
        </w:rPr>
        <w:t>проектор, экран,  компьютер.</w:t>
      </w:r>
    </w:p>
    <w:p w:rsidR="008A1030" w:rsidRPr="002C2D65" w:rsidRDefault="008A1030" w:rsidP="008A103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D65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Дополнительное методическое и дидактическое обеспечение урока</w:t>
      </w:r>
      <w:r w:rsidRPr="002C2D65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: </w:t>
      </w:r>
      <w:r w:rsidRPr="002C2D65">
        <w:rPr>
          <w:rFonts w:ascii="Times New Roman" w:eastAsia="Times New Roman" w:hAnsi="Times New Roman" w:cs="Times New Roman"/>
          <w:color w:val="000000"/>
          <w:sz w:val="24"/>
          <w:szCs w:val="24"/>
        </w:rPr>
        <w:t>мультимедийная презентация (Приложение 1), раздат</w:t>
      </w:r>
      <w:r w:rsidR="002C2D65">
        <w:rPr>
          <w:rFonts w:ascii="Times New Roman" w:eastAsia="Times New Roman" w:hAnsi="Times New Roman" w:cs="Times New Roman"/>
          <w:color w:val="000000"/>
          <w:sz w:val="24"/>
          <w:szCs w:val="24"/>
        </w:rPr>
        <w:t>очный материал (Приложение 2 - 7</w:t>
      </w:r>
      <w:r w:rsidRPr="002C2D65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A66CEB" w:rsidRPr="002C2D65" w:rsidRDefault="00A66CEB" w:rsidP="0022563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30" w:rsidRPr="002C2D65" w:rsidRDefault="008A1030" w:rsidP="008A103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Содержание урока</w:t>
      </w:r>
    </w:p>
    <w:p w:rsidR="004B3666" w:rsidRPr="002C2D65" w:rsidRDefault="008A1030" w:rsidP="004B36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D6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Организационный момент.</w:t>
      </w:r>
    </w:p>
    <w:p w:rsidR="004B3666" w:rsidRPr="002C2D65" w:rsidRDefault="004B3666" w:rsidP="004B3666">
      <w:pPr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color w:val="555555"/>
          <w:sz w:val="24"/>
          <w:szCs w:val="24"/>
        </w:rPr>
        <w:t xml:space="preserve"> </w:t>
      </w:r>
      <w:r w:rsidRPr="002C2D65">
        <w:rPr>
          <w:rFonts w:ascii="Times New Roman" w:hAnsi="Times New Roman" w:cs="Times New Roman"/>
          <w:b/>
          <w:sz w:val="24"/>
          <w:szCs w:val="24"/>
        </w:rPr>
        <w:t>Проверка и актуализация знаний</w:t>
      </w:r>
    </w:p>
    <w:p w:rsidR="004B3666" w:rsidRPr="002C2D65" w:rsidRDefault="004B3666" w:rsidP="004B3666">
      <w:pPr>
        <w:pStyle w:val="a3"/>
        <w:shd w:val="clear" w:color="auto" w:fill="FFFFFF"/>
        <w:spacing w:before="0" w:beforeAutospacing="0" w:after="150" w:afterAutospacing="0"/>
      </w:pPr>
      <w:r w:rsidRPr="002C2D65">
        <w:t>Учащимся необходимо вспомнить уровень развития России в конце XVII в., выделив основные тенденции социально-экономического и политического развития. Обобщая ответы учащихся, учитель отмечает, что в </w:t>
      </w:r>
      <w:r w:rsidRPr="002C2D65">
        <w:rPr>
          <w:lang w:val="en-US"/>
        </w:rPr>
        <w:t>XV</w:t>
      </w:r>
      <w:r w:rsidRPr="002C2D65">
        <w:t>II</w:t>
      </w:r>
      <w:r w:rsidRPr="002C2D65">
        <w:rPr>
          <w:lang w:val="en-US"/>
        </w:rPr>
        <w:t>I </w:t>
      </w:r>
      <w:r w:rsidRPr="002C2D65">
        <w:t>в. Россия, догоняя более развитые европейские страны, встала на путь модернизации, т. е. изменения существующих порядков в экономике, государственном устройстве, культуре. Определение понятия «модернизация» учащиеся записывают в тетрадь.</w:t>
      </w:r>
    </w:p>
    <w:p w:rsidR="004B3666" w:rsidRPr="002C2D65" w:rsidRDefault="004B3666" w:rsidP="004B3666">
      <w:pPr>
        <w:pStyle w:val="a3"/>
        <w:shd w:val="clear" w:color="auto" w:fill="FFFFFF"/>
        <w:spacing w:before="0" w:beforeAutospacing="0" w:after="0" w:afterAutospacing="0"/>
      </w:pPr>
      <w:r w:rsidRPr="002C2D65">
        <w:t xml:space="preserve">Учащимся предлагается ответить на вопросы: </w:t>
      </w:r>
    </w:p>
    <w:p w:rsidR="004B3666" w:rsidRPr="002C2D65" w:rsidRDefault="004B3666" w:rsidP="004B3666">
      <w:pPr>
        <w:pStyle w:val="a3"/>
        <w:shd w:val="clear" w:color="auto" w:fill="FFFFFF"/>
        <w:spacing w:before="0" w:beforeAutospacing="0" w:after="0" w:afterAutospacing="0"/>
      </w:pPr>
      <w:r w:rsidRPr="002C2D65">
        <w:t xml:space="preserve">1. Почему во второй в. половине XVII века усиливается иностранное влияние в России? </w:t>
      </w:r>
    </w:p>
    <w:p w:rsidR="004B3666" w:rsidRPr="002C2D65" w:rsidRDefault="004B3666" w:rsidP="004B3666">
      <w:pPr>
        <w:pStyle w:val="a3"/>
        <w:shd w:val="clear" w:color="auto" w:fill="FFFFFF"/>
        <w:spacing w:before="0" w:beforeAutospacing="0" w:after="0" w:afterAutospacing="0"/>
      </w:pPr>
      <w:r w:rsidRPr="002C2D65">
        <w:t>2. Какие западные новшества приходят в страну?</w:t>
      </w:r>
    </w:p>
    <w:p w:rsidR="0022563B" w:rsidRPr="002C2D65" w:rsidRDefault="00D80713" w:rsidP="00D8071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2D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3.</w:t>
      </w:r>
      <w:r w:rsidR="008A1030" w:rsidRPr="002C2D6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Введение в тему урока, целеполагание.</w:t>
      </w:r>
    </w:p>
    <w:p w:rsidR="00D80147" w:rsidRPr="002C2D65" w:rsidRDefault="004B3666" w:rsidP="00A66CEB">
      <w:pPr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22563B" w:rsidRPr="002C2D65">
        <w:rPr>
          <w:rFonts w:ascii="Times New Roman" w:hAnsi="Times New Roman" w:cs="Times New Roman"/>
          <w:b/>
          <w:sz w:val="24"/>
          <w:szCs w:val="24"/>
        </w:rPr>
        <w:t>Создание проблемной ситуации:</w:t>
      </w:r>
      <w:r w:rsidR="0068671F" w:rsidRPr="002C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63B" w:rsidRPr="002C2D65" w:rsidRDefault="0022563B" w:rsidP="002256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академик, то герой,</w:t>
      </w:r>
      <w:r w:rsidRPr="002C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63B" w:rsidRPr="002C2D65" w:rsidRDefault="0022563B" w:rsidP="002256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То мореплаватель, то плотник,</w:t>
      </w:r>
      <w:r w:rsidRPr="002C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63B" w:rsidRPr="002C2D65" w:rsidRDefault="0022563B" w:rsidP="002256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Он всеобъемлющей душой</w:t>
      </w:r>
      <w:r w:rsidRPr="002C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2563B" w:rsidRPr="002C2D65" w:rsidRDefault="0022563B" w:rsidP="0022563B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 троне вечный был работник.</w:t>
      </w:r>
    </w:p>
    <w:p w:rsidR="0022563B" w:rsidRPr="002C2D65" w:rsidRDefault="0022563B" w:rsidP="004B366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А.С. Пушкин </w:t>
      </w:r>
      <w:r w:rsidRPr="002C2D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68671F" w:rsidRPr="002C2D65" w:rsidRDefault="0068671F" w:rsidP="0068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sz w:val="24"/>
          <w:szCs w:val="24"/>
        </w:rPr>
        <w:t>Учитель:</w:t>
      </w:r>
      <w:r w:rsidRPr="002C2D65">
        <w:rPr>
          <w:rFonts w:ascii="Times New Roman" w:hAnsi="Times New Roman" w:cs="Times New Roman"/>
          <w:sz w:val="24"/>
          <w:szCs w:val="24"/>
        </w:rPr>
        <w:t xml:space="preserve"> </w:t>
      </w:r>
      <w:r w:rsidR="0022563B" w:rsidRPr="002C2D65">
        <w:rPr>
          <w:rFonts w:ascii="Times New Roman" w:hAnsi="Times New Roman" w:cs="Times New Roman"/>
          <w:sz w:val="24"/>
          <w:szCs w:val="24"/>
        </w:rPr>
        <w:t xml:space="preserve">Любой человек оставляет о себе память в сердцах потомков. Людей оценивают по поступкам, тем более, если это касается государственного деятеля. </w:t>
      </w:r>
      <w:r w:rsidRPr="002C2D65">
        <w:rPr>
          <w:rFonts w:ascii="Times New Roman" w:hAnsi="Times New Roman" w:cs="Times New Roman"/>
          <w:sz w:val="24"/>
          <w:szCs w:val="24"/>
        </w:rPr>
        <w:t>Чтение эпиграфа:</w:t>
      </w:r>
    </w:p>
    <w:p w:rsidR="008860A1" w:rsidRPr="002C2D65" w:rsidRDefault="0022563B" w:rsidP="006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И как вы уже догадались по эпиграфу к сегодняшнему уроку, мы будем говорить </w:t>
      </w:r>
      <w:r w:rsidR="008860A1" w:rsidRPr="002C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60A1" w:rsidRPr="002C2D65" w:rsidRDefault="008860A1" w:rsidP="006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>Вопрос к учащимся: О каком государственном деятеле пойдет разговор на нашем уроке?</w:t>
      </w:r>
    </w:p>
    <w:p w:rsidR="008860A1" w:rsidRPr="002C2D65" w:rsidRDefault="008860A1" w:rsidP="006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i/>
          <w:sz w:val="24"/>
          <w:szCs w:val="24"/>
        </w:rPr>
        <w:t>(</w:t>
      </w:r>
      <w:r w:rsidR="0022563B" w:rsidRPr="002C2D65">
        <w:rPr>
          <w:rFonts w:ascii="Times New Roman" w:hAnsi="Times New Roman" w:cs="Times New Roman"/>
          <w:i/>
          <w:sz w:val="24"/>
          <w:szCs w:val="24"/>
        </w:rPr>
        <w:t xml:space="preserve"> Петре Великом</w:t>
      </w:r>
      <w:r w:rsidRPr="002C2D65">
        <w:rPr>
          <w:rFonts w:ascii="Times New Roman" w:hAnsi="Times New Roman" w:cs="Times New Roman"/>
          <w:i/>
          <w:sz w:val="24"/>
          <w:szCs w:val="24"/>
        </w:rPr>
        <w:t>)</w:t>
      </w:r>
      <w:r w:rsidR="0022563B" w:rsidRPr="002C2D65">
        <w:rPr>
          <w:rFonts w:ascii="Times New Roman" w:hAnsi="Times New Roman" w:cs="Times New Roman"/>
          <w:i/>
          <w:sz w:val="24"/>
          <w:szCs w:val="24"/>
        </w:rPr>
        <w:t>.</w:t>
      </w:r>
      <w:r w:rsidR="0022563B" w:rsidRPr="002C2D6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25427" w:rsidRPr="002C2D65" w:rsidRDefault="008860A1" w:rsidP="006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b/>
          <w:sz w:val="24"/>
          <w:szCs w:val="24"/>
        </w:rPr>
        <w:t xml:space="preserve">Учитель: </w:t>
      </w:r>
      <w:r w:rsidR="0022563B" w:rsidRPr="002C2D65">
        <w:rPr>
          <w:rFonts w:ascii="Times New Roman" w:hAnsi="Times New Roman" w:cs="Times New Roman"/>
          <w:sz w:val="24"/>
          <w:szCs w:val="24"/>
        </w:rPr>
        <w:t xml:space="preserve">На протяжении более 300 лет историки спорят о том, как оценивать личность Петра I и проведённые им преобразования. </w:t>
      </w:r>
      <w:r w:rsidRPr="002C2D65">
        <w:rPr>
          <w:rFonts w:ascii="Times New Roman" w:hAnsi="Times New Roman" w:cs="Times New Roman"/>
          <w:sz w:val="24"/>
          <w:szCs w:val="24"/>
        </w:rPr>
        <w:t xml:space="preserve"> Учитель предлагает учащимся продолжить работу с и</w:t>
      </w:r>
      <w:r w:rsidR="0022563B" w:rsidRPr="002C2D65">
        <w:rPr>
          <w:rFonts w:ascii="Times New Roman" w:hAnsi="Times New Roman" w:cs="Times New Roman"/>
          <w:sz w:val="24"/>
          <w:szCs w:val="24"/>
        </w:rPr>
        <w:t>спользование</w:t>
      </w:r>
      <w:r w:rsidRPr="002C2D65">
        <w:rPr>
          <w:rFonts w:ascii="Times New Roman" w:hAnsi="Times New Roman" w:cs="Times New Roman"/>
          <w:sz w:val="24"/>
          <w:szCs w:val="24"/>
        </w:rPr>
        <w:t xml:space="preserve">м </w:t>
      </w:r>
      <w:r w:rsidR="0022563B" w:rsidRPr="002C2D65">
        <w:rPr>
          <w:rFonts w:ascii="Times New Roman" w:hAnsi="Times New Roman" w:cs="Times New Roman"/>
          <w:sz w:val="24"/>
          <w:szCs w:val="24"/>
        </w:rPr>
        <w:t xml:space="preserve"> стратегии предтекстовой деятельности</w:t>
      </w:r>
      <w:r w:rsidR="0068671F" w:rsidRPr="002C2D65">
        <w:rPr>
          <w:rFonts w:ascii="Times New Roman" w:hAnsi="Times New Roman" w:cs="Times New Roman"/>
          <w:sz w:val="24"/>
          <w:szCs w:val="24"/>
        </w:rPr>
        <w:t xml:space="preserve">  «Алфавит за круглым столом» (учащиеся работают по группам). (Приложение № 1)</w:t>
      </w:r>
    </w:p>
    <w:p w:rsidR="0068671F" w:rsidRPr="002C2D65" w:rsidRDefault="008860A1" w:rsidP="0068671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sz w:val="24"/>
          <w:szCs w:val="24"/>
        </w:rPr>
        <w:t xml:space="preserve"> Цель стратегии</w:t>
      </w:r>
      <w:r w:rsidR="0068671F" w:rsidRPr="002C2D6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8671F" w:rsidRPr="002C2D65" w:rsidRDefault="0068671F" w:rsidP="006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bCs/>
          <w:sz w:val="24"/>
          <w:szCs w:val="24"/>
        </w:rPr>
        <w:lastRenderedPageBreak/>
        <w:t>- актуализации имеющихся знаний;</w:t>
      </w:r>
    </w:p>
    <w:p w:rsidR="00062004" w:rsidRPr="002C2D65" w:rsidRDefault="0068671F" w:rsidP="0068671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C2D65">
        <w:rPr>
          <w:rFonts w:ascii="Times New Roman" w:hAnsi="Times New Roman" w:cs="Times New Roman"/>
          <w:bCs/>
          <w:sz w:val="24"/>
          <w:szCs w:val="24"/>
        </w:rPr>
        <w:t>- активизации</w:t>
      </w:r>
      <w:r w:rsidR="00E647AE" w:rsidRPr="002C2D65">
        <w:rPr>
          <w:rFonts w:ascii="Times New Roman" w:hAnsi="Times New Roman" w:cs="Times New Roman"/>
          <w:bCs/>
          <w:sz w:val="24"/>
          <w:szCs w:val="24"/>
        </w:rPr>
        <w:t xml:space="preserve"> словаря;</w:t>
      </w:r>
    </w:p>
    <w:p w:rsidR="0068671F" w:rsidRPr="002C2D65" w:rsidRDefault="0068671F" w:rsidP="006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bCs/>
          <w:sz w:val="24"/>
          <w:szCs w:val="24"/>
        </w:rPr>
        <w:t>-  мотивирование читателя и включение механизма антиципации;</w:t>
      </w:r>
    </w:p>
    <w:p w:rsidR="0022563B" w:rsidRPr="002C2D65" w:rsidRDefault="0068671F" w:rsidP="006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bCs/>
          <w:sz w:val="24"/>
          <w:szCs w:val="24"/>
        </w:rPr>
        <w:t xml:space="preserve">- </w:t>
      </w:r>
      <w:r w:rsidR="00E647AE" w:rsidRPr="002C2D65">
        <w:rPr>
          <w:rFonts w:ascii="Times New Roman" w:hAnsi="Times New Roman" w:cs="Times New Roman"/>
          <w:bCs/>
          <w:sz w:val="24"/>
          <w:szCs w:val="24"/>
        </w:rPr>
        <w:t xml:space="preserve">повышение интереса к осмысленному чтению текста. </w:t>
      </w:r>
    </w:p>
    <w:p w:rsidR="008860A1" w:rsidRPr="002C2D65" w:rsidRDefault="0068671F" w:rsidP="006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>Учащиеся работают с карто</w:t>
      </w:r>
      <w:r w:rsidR="008860A1" w:rsidRPr="002C2D65">
        <w:rPr>
          <w:rFonts w:ascii="Times New Roman" w:hAnsi="Times New Roman" w:cs="Times New Roman"/>
          <w:sz w:val="24"/>
          <w:szCs w:val="24"/>
        </w:rPr>
        <w:t xml:space="preserve">й алфавита ручками синего цвета, им предлагается на предложенной карте алфавита написать названия, термины, авторов произведений, названия произведений, которые связаны с деятельностью Петра </w:t>
      </w:r>
      <w:r w:rsidR="008860A1" w:rsidRPr="002C2D6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60A1" w:rsidRPr="002C2D65">
        <w:rPr>
          <w:rFonts w:ascii="Times New Roman" w:hAnsi="Times New Roman" w:cs="Times New Roman"/>
          <w:sz w:val="24"/>
          <w:szCs w:val="24"/>
        </w:rPr>
        <w:t>.</w:t>
      </w:r>
    </w:p>
    <w:p w:rsidR="0068671F" w:rsidRPr="002C2D65" w:rsidRDefault="008860A1" w:rsidP="006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Обсуждение результатов по методике свободного обсуждения. </w:t>
      </w:r>
    </w:p>
    <w:p w:rsidR="00941E72" w:rsidRPr="002C2D65" w:rsidRDefault="00941E72" w:rsidP="00941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>Сегодня мы начинаем изучать один из самых важных периодов  конца XVII - XVIII веков «Рождение Российской империи»</w:t>
      </w:r>
    </w:p>
    <w:p w:rsidR="00941E72" w:rsidRPr="002C2D65" w:rsidRDefault="00941E72" w:rsidP="00941E7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 xml:space="preserve"> Тема сегодняшнего урока </w:t>
      </w:r>
      <w:r w:rsidRPr="002C2D65">
        <w:rPr>
          <w:b/>
          <w:bCs/>
          <w:color w:val="000000"/>
        </w:rPr>
        <w:t>"Предпосылки и начало преобразований".</w:t>
      </w:r>
    </w:p>
    <w:p w:rsidR="00941E72" w:rsidRPr="002C2D65" w:rsidRDefault="00941E72" w:rsidP="0068671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030" w:rsidRPr="002C2D65" w:rsidRDefault="008A1030" w:rsidP="008A103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2D65">
        <w:rPr>
          <w:rFonts w:ascii="Times New Roman" w:hAnsi="Times New Roman" w:cs="Times New Roman"/>
          <w:b/>
          <w:sz w:val="24"/>
          <w:szCs w:val="24"/>
        </w:rPr>
        <w:t>План урока</w:t>
      </w:r>
    </w:p>
    <w:p w:rsidR="008A1030" w:rsidRPr="002C2D65" w:rsidRDefault="008A1030" w:rsidP="008A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1. Обучение и воспитание царевича Петра.</w:t>
      </w:r>
    </w:p>
    <w:p w:rsidR="008A1030" w:rsidRPr="002C2D65" w:rsidRDefault="008A1030" w:rsidP="008A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2. Увлечения Петра. </w:t>
      </w:r>
    </w:p>
    <w:p w:rsidR="008A1030" w:rsidRPr="002C2D65" w:rsidRDefault="008A1030" w:rsidP="008A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>3. Азовские походы</w:t>
      </w:r>
    </w:p>
    <w:p w:rsidR="008A1030" w:rsidRPr="002C2D65" w:rsidRDefault="008A1030" w:rsidP="008A103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 4. Великое посольство. </w:t>
      </w:r>
    </w:p>
    <w:p w:rsidR="0022563B" w:rsidRPr="002C2D65" w:rsidRDefault="008A1030" w:rsidP="004C06A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 xml:space="preserve">5. Начало реформ. </w:t>
      </w:r>
    </w:p>
    <w:p w:rsidR="001B5B5C" w:rsidRPr="002C2D65" w:rsidRDefault="00D80713" w:rsidP="001B5B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bCs/>
          <w:color w:val="000000"/>
        </w:rPr>
        <w:t>I</w:t>
      </w:r>
      <w:r w:rsidRPr="002C2D65">
        <w:rPr>
          <w:b/>
          <w:bCs/>
          <w:color w:val="000000"/>
          <w:lang w:val="en-US"/>
        </w:rPr>
        <w:t>V</w:t>
      </w:r>
      <w:r w:rsidR="001B5B5C" w:rsidRPr="002C2D65">
        <w:rPr>
          <w:b/>
          <w:bCs/>
          <w:color w:val="000000"/>
        </w:rPr>
        <w:t>. Проблемное объяснение нового знания</w:t>
      </w:r>
    </w:p>
    <w:p w:rsidR="001B5B5C" w:rsidRPr="002C2D65" w:rsidRDefault="001B5B5C" w:rsidP="001B5B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bCs/>
          <w:i/>
          <w:iCs/>
          <w:color w:val="000000"/>
        </w:rPr>
        <w:t>Цель этапа:</w:t>
      </w:r>
      <w:r w:rsidRPr="002C2D65">
        <w:rPr>
          <w:color w:val="000000"/>
        </w:rPr>
        <w:t> обеспечение восприятия, осмысления и первичного закрепления учащимися знаний о наследниках царя.</w:t>
      </w:r>
    </w:p>
    <w:p w:rsidR="001B5B5C" w:rsidRPr="002C2D65" w:rsidRDefault="001B5B5C" w:rsidP="001B5B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bCs/>
          <w:color w:val="000000"/>
        </w:rPr>
        <w:t xml:space="preserve">Проблемный вопрос ! </w:t>
      </w:r>
    </w:p>
    <w:p w:rsidR="001B5B5C" w:rsidRPr="002C2D65" w:rsidRDefault="001B5B5C" w:rsidP="001B5B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Cs/>
          <w:color w:val="000000"/>
        </w:rPr>
        <w:t xml:space="preserve">Можно ли утверждать, что предпосылки первых реформ Петра сформировались в предшествующий период и были связаны с политической борьбой конца  </w:t>
      </w:r>
      <w:r w:rsidRPr="002C2D65">
        <w:rPr>
          <w:bCs/>
          <w:color w:val="000000"/>
          <w:lang w:val="en-US"/>
        </w:rPr>
        <w:t>XVII</w:t>
      </w:r>
      <w:r w:rsidRPr="002C2D65">
        <w:rPr>
          <w:bCs/>
          <w:color w:val="000000"/>
        </w:rPr>
        <w:t xml:space="preserve"> века?</w:t>
      </w:r>
    </w:p>
    <w:p w:rsidR="009373D8" w:rsidRPr="002C2D65" w:rsidRDefault="004C06A3" w:rsidP="00937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t>Продолжая работу</w:t>
      </w:r>
      <w:r w:rsidR="001B5B5C" w:rsidRPr="002C2D65">
        <w:t xml:space="preserve"> в,</w:t>
      </w:r>
      <w:r w:rsidRPr="002C2D65">
        <w:t xml:space="preserve"> учащимся предложен</w:t>
      </w:r>
      <w:r w:rsidR="009373D8" w:rsidRPr="002C2D65">
        <w:t xml:space="preserve"> дополнительный материал с целью </w:t>
      </w:r>
      <w:r w:rsidR="009373D8" w:rsidRPr="002C2D65">
        <w:rPr>
          <w:bCs/>
          <w:color w:val="000000"/>
          <w:shd w:val="clear" w:color="auto" w:fill="FFFFFF"/>
        </w:rPr>
        <w:t>знакомства с личностями, которые предлагали провести реформы</w:t>
      </w:r>
      <w:r w:rsidR="001B5B5C" w:rsidRPr="002C2D65">
        <w:rPr>
          <w:bCs/>
          <w:color w:val="000000"/>
          <w:shd w:val="clear" w:color="auto" w:fill="FFFFFF"/>
        </w:rPr>
        <w:t>.</w:t>
      </w:r>
    </w:p>
    <w:p w:rsidR="009373D8" w:rsidRPr="002C2D65" w:rsidRDefault="009373D8" w:rsidP="0081315E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Cs/>
          <w:color w:val="000000"/>
        </w:rPr>
        <w:t>Программа будущих преобразований России в замыслах, реформах и планах передовых людей того времени до  Петра</w:t>
      </w:r>
      <w:r w:rsidR="001B5B5C" w:rsidRPr="002C2D65">
        <w:rPr>
          <w:bCs/>
          <w:color w:val="000000"/>
        </w:rPr>
        <w:t>.</w:t>
      </w:r>
    </w:p>
    <w:p w:rsidR="009373D8" w:rsidRPr="002C2D65" w:rsidRDefault="0081315E" w:rsidP="00937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i/>
          <w:color w:val="000000"/>
        </w:rPr>
        <w:t>1 группа</w:t>
      </w:r>
      <w:r w:rsidR="009373D8" w:rsidRPr="002C2D65">
        <w:rPr>
          <w:color w:val="000000"/>
        </w:rPr>
        <w:t> определяет, что сделал и какие реформы предлагал А. Ордин – Нащокин</w:t>
      </w:r>
      <w:r w:rsidRPr="002C2D65">
        <w:rPr>
          <w:color w:val="000000"/>
        </w:rPr>
        <w:t xml:space="preserve"> (Приложение 2)</w:t>
      </w:r>
    </w:p>
    <w:p w:rsidR="009373D8" w:rsidRPr="002C2D65" w:rsidRDefault="009373D8" w:rsidP="00937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bCs/>
          <w:i/>
          <w:iCs/>
          <w:color w:val="000000"/>
        </w:rPr>
        <w:t>2 группа</w:t>
      </w:r>
      <w:r w:rsidRPr="002C2D65">
        <w:rPr>
          <w:color w:val="000000"/>
        </w:rPr>
        <w:t> – какие реформаторские планы строил В. Голицын</w:t>
      </w:r>
      <w:r w:rsidR="0081315E" w:rsidRPr="002C2D65">
        <w:rPr>
          <w:color w:val="000000"/>
        </w:rPr>
        <w:t xml:space="preserve"> (Приложение 3)</w:t>
      </w:r>
    </w:p>
    <w:p w:rsidR="009373D8" w:rsidRPr="002C2D65" w:rsidRDefault="009373D8" w:rsidP="00937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bCs/>
          <w:i/>
          <w:iCs/>
          <w:color w:val="000000"/>
        </w:rPr>
        <w:t>3 группа</w:t>
      </w:r>
      <w:r w:rsidRPr="002C2D65">
        <w:rPr>
          <w:color w:val="000000"/>
        </w:rPr>
        <w:t> – выявляют, что предлагал для развития России Ю.Крижанич</w:t>
      </w:r>
      <w:r w:rsidR="0081315E" w:rsidRPr="002C2D65">
        <w:rPr>
          <w:color w:val="000000"/>
        </w:rPr>
        <w:t xml:space="preserve"> (Приложение 4)</w:t>
      </w:r>
    </w:p>
    <w:p w:rsidR="001B5B5C" w:rsidRPr="002C2D65" w:rsidRDefault="009373D8" w:rsidP="001B5B5C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bCs/>
          <w:i/>
          <w:color w:val="000000"/>
        </w:rPr>
        <w:t xml:space="preserve">4 группа </w:t>
      </w:r>
      <w:r w:rsidRPr="002C2D65">
        <w:rPr>
          <w:b/>
          <w:bCs/>
          <w:color w:val="000000"/>
        </w:rPr>
        <w:t xml:space="preserve"> – </w:t>
      </w:r>
      <w:r w:rsidR="001B5B5C" w:rsidRPr="002C2D65">
        <w:rPr>
          <w:bCs/>
          <w:color w:val="000000"/>
        </w:rPr>
        <w:t>Что способствовало усилению иностранного влияния на Россию?</w:t>
      </w:r>
    </w:p>
    <w:p w:rsidR="004C06A3" w:rsidRPr="002C2D65" w:rsidRDefault="001B5B5C" w:rsidP="009373D8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 xml:space="preserve"> </w:t>
      </w:r>
      <w:r w:rsidR="0081315E" w:rsidRPr="002C2D65">
        <w:rPr>
          <w:color w:val="000000"/>
        </w:rPr>
        <w:t>(Приложение 5)</w:t>
      </w:r>
    </w:p>
    <w:p w:rsidR="001B5B5C" w:rsidRPr="002C2D65" w:rsidRDefault="003772BC" w:rsidP="00D80713">
      <w:pPr>
        <w:spacing w:after="0" w:line="240" w:lineRule="auto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2C2D65">
        <w:rPr>
          <w:rFonts w:ascii="Times New Roman" w:hAnsi="Times New Roman" w:cs="Times New Roman"/>
          <w:sz w:val="24"/>
          <w:szCs w:val="24"/>
        </w:rPr>
        <w:t>Учащи</w:t>
      </w:r>
      <w:r w:rsidR="006B6127" w:rsidRPr="002C2D65">
        <w:rPr>
          <w:rFonts w:ascii="Times New Roman" w:hAnsi="Times New Roman" w:cs="Times New Roman"/>
          <w:sz w:val="24"/>
          <w:szCs w:val="24"/>
        </w:rPr>
        <w:t>ес</w:t>
      </w:r>
      <w:r w:rsidR="0081315E" w:rsidRPr="002C2D65">
        <w:rPr>
          <w:rFonts w:ascii="Times New Roman" w:hAnsi="Times New Roman" w:cs="Times New Roman"/>
          <w:sz w:val="24"/>
          <w:szCs w:val="24"/>
        </w:rPr>
        <w:t xml:space="preserve">я работают с дополнительным </w:t>
      </w:r>
      <w:r w:rsidR="009C1372" w:rsidRPr="002C2D65">
        <w:rPr>
          <w:rFonts w:ascii="Times New Roman" w:hAnsi="Times New Roman" w:cs="Times New Roman"/>
          <w:sz w:val="24"/>
          <w:szCs w:val="24"/>
        </w:rPr>
        <w:t xml:space="preserve"> </w:t>
      </w:r>
      <w:r w:rsidR="0081315E" w:rsidRPr="002C2D65">
        <w:rPr>
          <w:rFonts w:ascii="Times New Roman" w:hAnsi="Times New Roman" w:cs="Times New Roman"/>
          <w:sz w:val="24"/>
          <w:szCs w:val="24"/>
        </w:rPr>
        <w:t xml:space="preserve">материалом, </w:t>
      </w:r>
      <w:r w:rsidR="006B6127" w:rsidRPr="002C2D65">
        <w:rPr>
          <w:rFonts w:ascii="Times New Roman" w:hAnsi="Times New Roman" w:cs="Times New Roman"/>
          <w:sz w:val="24"/>
          <w:szCs w:val="24"/>
        </w:rPr>
        <w:t>а затем и с пунктами параграфа в процессе чтения и обсуждения</w:t>
      </w:r>
      <w:r w:rsidR="00D80713" w:rsidRPr="002C2D65">
        <w:rPr>
          <w:rFonts w:ascii="Times New Roman" w:hAnsi="Times New Roman" w:cs="Times New Roman"/>
          <w:sz w:val="24"/>
          <w:szCs w:val="24"/>
        </w:rPr>
        <w:t xml:space="preserve"> и просмотра иллюстраций к данному параграфу</w:t>
      </w:r>
      <w:r w:rsidR="006B6127" w:rsidRPr="002C2D65">
        <w:rPr>
          <w:rFonts w:ascii="Times New Roman" w:hAnsi="Times New Roman" w:cs="Times New Roman"/>
          <w:sz w:val="24"/>
          <w:szCs w:val="24"/>
        </w:rPr>
        <w:t xml:space="preserve"> </w:t>
      </w:r>
      <w:r w:rsidR="0081315E" w:rsidRPr="002C2D65">
        <w:rPr>
          <w:rFonts w:ascii="Times New Roman" w:hAnsi="Times New Roman" w:cs="Times New Roman"/>
          <w:sz w:val="24"/>
          <w:szCs w:val="24"/>
        </w:rPr>
        <w:t xml:space="preserve">используя метод </w:t>
      </w:r>
      <w:r w:rsidR="001B5B5C" w:rsidRPr="002C2D6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«Исследовательский фартук». (Приложение</w:t>
      </w:r>
      <w:r w:rsidRPr="002C2D65">
        <w:rPr>
          <w:rFonts w:ascii="Times New Roman" w:hAnsi="Times New Roman" w:cs="Times New Roman"/>
          <w:bCs/>
          <w:color w:val="000000"/>
          <w:sz w:val="24"/>
          <w:szCs w:val="24"/>
        </w:rPr>
        <w:t>6)</w:t>
      </w:r>
    </w:p>
    <w:p w:rsidR="00D80713" w:rsidRPr="002C2D65" w:rsidRDefault="00D80713" w:rsidP="00D8071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2D65">
        <w:rPr>
          <w:rFonts w:ascii="Times New Roman" w:hAnsi="Times New Roman" w:cs="Times New Roman"/>
          <w:b/>
          <w:bCs/>
          <w:color w:val="000000"/>
          <w:sz w:val="24"/>
          <w:szCs w:val="24"/>
        </w:rPr>
        <w:t>Цель приема:</w:t>
      </w:r>
      <w:r w:rsidRPr="002C2D65">
        <w:rPr>
          <w:rFonts w:ascii="Times New Roman" w:hAnsi="Times New Roman" w:cs="Times New Roman"/>
          <w:color w:val="000000"/>
          <w:sz w:val="24"/>
          <w:szCs w:val="24"/>
        </w:rPr>
        <w:t xml:space="preserve"> обучает   самостоятельно обрабатывать информацию,  формирует самостоятельность мышления. </w:t>
      </w: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bCs/>
          <w:color w:val="000000"/>
        </w:rPr>
        <w:t>V. Первичное закрепление.</w:t>
      </w: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bCs/>
          <w:i/>
          <w:iCs/>
          <w:color w:val="000000"/>
        </w:rPr>
        <w:t>Цель этапа: </w:t>
      </w:r>
      <w:r w:rsidRPr="002C2D65">
        <w:rPr>
          <w:color w:val="000000"/>
        </w:rPr>
        <w:t>проговаривание и закрепление нового знания; выявить пробелы первичного осмысления изученного материала, неверные представления уч-ся; провести коррекцию</w:t>
      </w: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>1). Давайте ответим на вопрос, заданный в начале урока: докажите, что реформы в н.18 века были неизбежны?</w:t>
      </w: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>2). С какими реформаторами XVII века вы познакомились? Назовите их основные идеи.</w:t>
      </w: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>3) Почему реформы не были успешными?</w:t>
      </w: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>Выстраиваем логическую цепочку:</w:t>
      </w:r>
    </w:p>
    <w:p w:rsidR="00D80713" w:rsidRPr="002C2D65" w:rsidRDefault="0024798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noProof/>
          <w:color w:val="00000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1" type="#_x0000_t32" style="position:absolute;margin-left:327.45pt;margin-top:23.7pt;width:21.75pt;height:.05pt;z-index:251672576" o:connectortype="straight">
            <v:stroke endarrow="block"/>
          </v:shape>
        </w:pict>
      </w:r>
      <w:r>
        <w:rPr>
          <w:noProof/>
          <w:color w:val="000000"/>
        </w:rPr>
        <w:pict>
          <v:shape id="_x0000_s1040" type="#_x0000_t32" style="position:absolute;margin-left:154.95pt;margin-top:23.7pt;width:21.75pt;height:.05pt;z-index:251671552" o:connectortype="straight">
            <v:stroke endarrow="block"/>
          </v:shape>
        </w:pict>
      </w:r>
      <w:r>
        <w:rPr>
          <w:noProof/>
          <w:color w:val="000000"/>
        </w:rPr>
        <w:pict>
          <v:shape id="_x0000_s1039" type="#_x0000_t32" style="position:absolute;margin-left:454.2pt;margin-top:10.05pt;width:18.75pt;height:0;z-index:251670528" o:connectortype="straight">
            <v:stroke endarrow="block"/>
          </v:shape>
        </w:pict>
      </w:r>
      <w:r w:rsidRPr="00247983">
        <w:rPr>
          <w:b/>
          <w:bCs/>
          <w:noProof/>
          <w:color w:val="000000"/>
        </w:rPr>
        <w:pict>
          <v:shape id="_x0000_s1038" type="#_x0000_t32" style="position:absolute;margin-left:376.95pt;margin-top:6.2pt;width:21.75pt;height:.05pt;z-index:251669504" o:connectortype="straight">
            <v:stroke endarrow="block"/>
          </v:shape>
        </w:pict>
      </w:r>
      <w:r w:rsidRPr="00247983">
        <w:rPr>
          <w:b/>
          <w:bCs/>
          <w:noProof/>
          <w:color w:val="000000"/>
        </w:rPr>
        <w:pict>
          <v:shape id="_x0000_s1037" type="#_x0000_t32" style="position:absolute;margin-left:259.2pt;margin-top:6.15pt;width:21.75pt;height:.05pt;z-index:251668480" o:connectortype="straight">
            <v:stroke endarrow="block"/>
          </v:shape>
        </w:pict>
      </w:r>
      <w:r w:rsidRPr="00247983">
        <w:rPr>
          <w:b/>
          <w:bCs/>
          <w:noProof/>
          <w:color w:val="000000"/>
        </w:rPr>
        <w:pict>
          <v:shape id="_x0000_s1036" type="#_x0000_t32" style="position:absolute;margin-left:100.95pt;margin-top:6.15pt;width:21.75pt;height:0;z-index:251667456" o:connectortype="straight">
            <v:stroke endarrow="block"/>
          </v:shape>
        </w:pict>
      </w:r>
      <w:r w:rsidR="00D80713" w:rsidRPr="002C2D65">
        <w:rPr>
          <w:b/>
          <w:bCs/>
          <w:color w:val="000000"/>
        </w:rPr>
        <w:t>Слабость России            необходимость реформ            самодержавие             царь не участвует неудача реформ             нужен царь-реформатор                Петр I</w:t>
      </w:r>
    </w:p>
    <w:p w:rsidR="002C2D65" w:rsidRDefault="002C2D65" w:rsidP="00D807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2C2D65" w:rsidRDefault="002C2D65" w:rsidP="00D80713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</w:rPr>
      </w:pP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bCs/>
          <w:color w:val="000000"/>
        </w:rPr>
        <w:lastRenderedPageBreak/>
        <w:t>V</w:t>
      </w:r>
      <w:r w:rsidR="00F917BE" w:rsidRPr="002C2D65">
        <w:rPr>
          <w:b/>
          <w:bCs/>
          <w:color w:val="000000"/>
          <w:lang w:val="en-US"/>
        </w:rPr>
        <w:t>I</w:t>
      </w:r>
      <w:r w:rsidRPr="002C2D65">
        <w:rPr>
          <w:b/>
          <w:bCs/>
          <w:color w:val="000000"/>
        </w:rPr>
        <w:t>.Итог урока (рефлексия деятельности)</w:t>
      </w: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b/>
          <w:bCs/>
          <w:i/>
          <w:iCs/>
          <w:color w:val="000000"/>
        </w:rPr>
        <w:t>Цель этапа</w:t>
      </w:r>
      <w:r w:rsidRPr="002C2D65">
        <w:rPr>
          <w:color w:val="000000"/>
        </w:rPr>
        <w:t>: осознание учащимися своей учебной деятельности, самооценка результатов деятельности своей и всего класса</w:t>
      </w:r>
    </w:p>
    <w:p w:rsidR="00D80713" w:rsidRPr="002C2D65" w:rsidRDefault="00F917BE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 xml:space="preserve">Учитель: </w:t>
      </w:r>
      <w:r w:rsidR="00D80713" w:rsidRPr="002C2D65">
        <w:rPr>
          <w:color w:val="000000"/>
        </w:rPr>
        <w:t xml:space="preserve"> </w:t>
      </w:r>
      <w:r w:rsidRPr="002C2D65">
        <w:rPr>
          <w:color w:val="000000"/>
        </w:rPr>
        <w:t>К</w:t>
      </w:r>
      <w:r w:rsidR="00D80713" w:rsidRPr="002C2D65">
        <w:rPr>
          <w:color w:val="000000"/>
        </w:rPr>
        <w:t xml:space="preserve"> началу XVIII века перед Россией стоял ряд вопросов и задач по преобразованию.</w:t>
      </w: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>Но положительные итоги XVII века облегчили их проведение.</w:t>
      </w: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2C2D65">
        <w:rPr>
          <w:color w:val="000000"/>
        </w:rPr>
        <w:t>Поэтому реформы </w:t>
      </w:r>
      <w:r w:rsidRPr="002C2D65">
        <w:rPr>
          <w:b/>
          <w:bCs/>
          <w:color w:val="000000"/>
        </w:rPr>
        <w:t>Петра I </w:t>
      </w:r>
      <w:r w:rsidRPr="002C2D65">
        <w:rPr>
          <w:color w:val="000000"/>
        </w:rPr>
        <w:t>и их итоги во многом были обусловлены политикой, проводимой Романовыми на протяжении XVII столетия. К концу XVII века представителями власти в России не только была создана необходимость реформ с использованием лучших сторон европейского опыта, но и в общих чертах сформировалась программа этих преобразований. Она определила не только направленность деятельности Петра I, но и всю русскую историю наступающего XVIII столетия.</w:t>
      </w:r>
    </w:p>
    <w:p w:rsidR="00D80713" w:rsidRPr="002C2D65" w:rsidRDefault="00D80713" w:rsidP="00D80713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</w:p>
    <w:p w:rsidR="00F917BE" w:rsidRPr="002C2D65" w:rsidRDefault="00F917BE" w:rsidP="00D80713">
      <w:pPr>
        <w:pStyle w:val="a3"/>
        <w:shd w:val="clear" w:color="auto" w:fill="FFFFFF"/>
        <w:spacing w:before="0" w:beforeAutospacing="0" w:after="0" w:afterAutospacing="0"/>
        <w:rPr>
          <w:b/>
          <w:color w:val="000000"/>
        </w:rPr>
      </w:pPr>
      <w:r w:rsidRPr="002C2D65">
        <w:rPr>
          <w:b/>
          <w:color w:val="000000"/>
        </w:rPr>
        <w:t xml:space="preserve">Домашнее задание § 1, стр.18, р. т. § 1, используя материал урока и параграфа используя прием фишбоун заполнить </w:t>
      </w:r>
      <w:r w:rsidR="002C2D65" w:rsidRPr="002C2D65">
        <w:rPr>
          <w:b/>
          <w:color w:val="000000"/>
        </w:rPr>
        <w:t>данную схему.</w:t>
      </w:r>
    </w:p>
    <w:p w:rsidR="001B5B5C" w:rsidRPr="002C2D65" w:rsidRDefault="001B5B5C" w:rsidP="00D8071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E738D" w:rsidRPr="002C2D65" w:rsidRDefault="004E738D" w:rsidP="004E738D">
      <w:pPr>
        <w:rPr>
          <w:rFonts w:ascii="Times New Roman" w:hAnsi="Times New Roman" w:cs="Times New Roman"/>
          <w:b/>
          <w:sz w:val="24"/>
          <w:szCs w:val="24"/>
        </w:rPr>
      </w:pPr>
    </w:p>
    <w:p w:rsidR="004E738D" w:rsidRPr="002C2D65" w:rsidRDefault="004E738D" w:rsidP="004E738D">
      <w:pPr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F917BE">
      <w:pPr>
        <w:rPr>
          <w:rFonts w:ascii="Times New Roman" w:hAnsi="Times New Roman" w:cs="Times New Roman"/>
          <w:b/>
          <w:sz w:val="24"/>
          <w:szCs w:val="24"/>
        </w:rPr>
      </w:pPr>
    </w:p>
    <w:p w:rsidR="00F917BE" w:rsidRDefault="00F917BE" w:rsidP="00F917BE">
      <w:pPr>
        <w:rPr>
          <w:rFonts w:ascii="Times New Roman" w:hAnsi="Times New Roman" w:cs="Times New Roman"/>
          <w:b/>
          <w:sz w:val="24"/>
          <w:szCs w:val="24"/>
        </w:rPr>
      </w:pPr>
    </w:p>
    <w:p w:rsidR="002C2D65" w:rsidRDefault="002C2D65" w:rsidP="00F917BE">
      <w:pPr>
        <w:rPr>
          <w:rFonts w:ascii="Times New Roman" w:hAnsi="Times New Roman" w:cs="Times New Roman"/>
          <w:b/>
          <w:sz w:val="24"/>
          <w:szCs w:val="24"/>
        </w:rPr>
      </w:pPr>
    </w:p>
    <w:p w:rsidR="002C2D65" w:rsidRDefault="002C2D65" w:rsidP="00F917BE">
      <w:pPr>
        <w:rPr>
          <w:rFonts w:ascii="Times New Roman" w:hAnsi="Times New Roman" w:cs="Times New Roman"/>
          <w:b/>
          <w:sz w:val="24"/>
          <w:szCs w:val="24"/>
        </w:rPr>
      </w:pPr>
    </w:p>
    <w:p w:rsidR="002C2D65" w:rsidRDefault="002C2D65" w:rsidP="00F917BE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853CC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Ордин-Нащокин попытался ввести элементы самоуправления по европейскому образцу, передав некоторые судебные и административные функции выборным представителям посадского населения.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Стремясь к процветанию российской экономики, он отменил привилегии иностранных компаний и предоставил льготы русским купцам (эти меры были закреплены в Новоторговом уставе 1667 года), основал ряд новых мануфактур.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 проекту Ордина-Нащокина была установлена почтовая связь между Москвой, Вильно и Ригой.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Основными направлениями реформ А. Л. Ордина-Нащокина являлись: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Дипломатия и внешняя политика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1658 году заключил выгодное перемирие со Швецией.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 1667 году – выгодное для России Андрусовское перемирие с Речью Посполитой.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Союз с РП против Швеции и Турции – выход к Балтике и морям на Юге.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Дипломатические и торговые союзы с Персией, Индией, Китаем.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Казацкая колонизация Приамурья – закрепление за Россией Дальнего Востока.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Экономика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Принятие в 1667 году Новоторгового устава – устав покровительствовал отечественной торговле.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Способствовал развитию мануфактурного дела в России.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По его проекту была установлена почтовая связь между Москвой, Вильно и Ригой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Хотел реформировать экономику России в соответствии с идеями </w:t>
      </w:r>
      <w:r>
        <w:rPr>
          <w:b/>
          <w:bCs/>
          <w:color w:val="000000"/>
        </w:rPr>
        <w:t>меркантилизма – </w:t>
      </w:r>
      <w:r>
        <w:rPr>
          <w:color w:val="000000"/>
        </w:rPr>
        <w:t>системы, основанной на активном вмешательстве государства в хозяйственную деятельность, защите и поддержке местных производителей.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i/>
          <w:iCs/>
          <w:color w:val="000000"/>
        </w:rPr>
        <w:t>Армия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Создание верфей на Западной Двине и Оке.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Строительство первого русского парусника западноевропейского типа – фрегата «Орёл».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Введение рекрутских наборов.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Увеличение стрелецкого войска.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- Сокращение дворянской конницы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Проект </w:t>
      </w:r>
      <w:r>
        <w:rPr>
          <w:b/>
          <w:bCs/>
          <w:color w:val="000000"/>
        </w:rPr>
        <w:t>городской реформы</w:t>
      </w:r>
      <w:r>
        <w:rPr>
          <w:color w:val="000000"/>
        </w:rPr>
        <w:t> предусматривал передачу некоторых функций суда и управления на местах выборным советам.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Такое правление ненадолго было установлено в </w:t>
      </w:r>
      <w:r>
        <w:rPr>
          <w:b/>
          <w:bCs/>
          <w:color w:val="000000"/>
        </w:rPr>
        <w:t>Пскове.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Нащокиным было упорядочено издание </w:t>
      </w:r>
      <w:r>
        <w:rPr>
          <w:b/>
          <w:bCs/>
          <w:color w:val="000000"/>
        </w:rPr>
        <w:t>газеты «Куранты».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Она предназначалась для царя и его окружения.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Содержала переводы европейской прессы, сообщения иностранных корреспондентов.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А.Л. Ордин-Нащокин </w:t>
      </w:r>
      <w:r>
        <w:rPr>
          <w:color w:val="000000"/>
        </w:rPr>
        <w:t>выступал за использование западноевропейских образцов, но подчеркивал, что при переносе зарубежного опыта на нашу почву необходимо учитывать особенности российской культуры и традиций. Во-первых, он был хорошо знаком иноземными порядками и особенностями российской жизни, понимал, что серьезные преобразования требуют долгого времени. Во-вторых, </w:t>
      </w:r>
      <w:r>
        <w:rPr>
          <w:b/>
          <w:bCs/>
          <w:color w:val="000000"/>
        </w:rPr>
        <w:t>А.Л. Ордин-Нащокин </w:t>
      </w:r>
      <w:r>
        <w:rPr>
          <w:color w:val="000000"/>
        </w:rPr>
        <w:t>знал, что географические условия и исторический путь России отличается от стран Западной Европы, заимствования оттуда должны быть приспособлены для восприятия нашими людьми.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 </w:t>
      </w:r>
      <w:r>
        <w:rPr>
          <w:b/>
          <w:bCs/>
          <w:color w:val="000000"/>
        </w:rPr>
        <w:t>1671 году, </w:t>
      </w:r>
      <w:r>
        <w:rPr>
          <w:color w:val="000000"/>
        </w:rPr>
        <w:t>вследствие доносов и интриг, он был отстранён от службы в Посольском приказе, возвратился на родину, в Псков. Там он постригся под именем </w:t>
      </w:r>
      <w:r>
        <w:rPr>
          <w:b/>
          <w:bCs/>
          <w:color w:val="000000"/>
        </w:rPr>
        <w:t>Антония в Крыпецком монастыре </w:t>
      </w:r>
      <w:r>
        <w:rPr>
          <w:color w:val="000000"/>
        </w:rPr>
        <w:t>и через год скончался (в 74 года).</w:t>
      </w: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4E738D" w:rsidRDefault="004E738D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853CC4" w:rsidP="00853C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3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В. Голицын был фактическим правителем страны в 1682 - 89 гг. в период регенства царевны Софьи: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Князь Василий Васильевич Голицын (1643—1714) </w:t>
      </w:r>
      <w:r>
        <w:rPr>
          <w:color w:val="000000"/>
        </w:rPr>
        <w:t>являлся фактическим правителем России в период правления </w:t>
      </w:r>
      <w:r>
        <w:rPr>
          <w:b/>
          <w:bCs/>
          <w:color w:val="000000"/>
        </w:rPr>
        <w:t>царевны Софьи (1682—1689).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Главным направлением внутренней политики </w:t>
      </w:r>
      <w:r>
        <w:rPr>
          <w:b/>
          <w:bCs/>
          <w:color w:val="000000"/>
        </w:rPr>
        <w:t>Голицын</w:t>
      </w:r>
      <w:r>
        <w:rPr>
          <w:color w:val="000000"/>
        </w:rPr>
        <w:t> предлагал считать исправление нравов и развитие инициативы подданных.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 </w:t>
      </w:r>
      <w:r>
        <w:rPr>
          <w:b/>
          <w:bCs/>
          <w:color w:val="000000"/>
        </w:rPr>
        <w:t>1687</w:t>
      </w:r>
      <w:r>
        <w:rPr>
          <w:color w:val="000000"/>
        </w:rPr>
        <w:t> г. было открыто </w:t>
      </w:r>
      <w:r>
        <w:rPr>
          <w:b/>
          <w:bCs/>
          <w:color w:val="000000"/>
        </w:rPr>
        <w:t>Славяно-греко-латинское училище</w:t>
      </w:r>
      <w:r>
        <w:rPr>
          <w:color w:val="000000"/>
        </w:rPr>
        <w:t> (позже — академия).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Была отменена смертная казнь за «возмутительные слова» против власти.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 Москве развернулось каменное строительство.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Голицын был главой комиссии по переустройству русской армии, были предложены идеи по отмене местничества, о введении иностранных порядков в армии. В отличие от Ордина-Нащокина, Голицын считал, что это должна быть наёмная армия.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 </w:t>
      </w:r>
      <w:r>
        <w:rPr>
          <w:b/>
          <w:bCs/>
          <w:color w:val="000000"/>
        </w:rPr>
        <w:t>В.В. Голицыне </w:t>
      </w:r>
      <w:r>
        <w:rPr>
          <w:color w:val="000000"/>
        </w:rPr>
        <w:t>был заключён </w:t>
      </w:r>
      <w:r>
        <w:rPr>
          <w:b/>
          <w:bCs/>
          <w:color w:val="000000"/>
        </w:rPr>
        <w:t>«Вечный мир» с Речью Посполитой</w:t>
      </w:r>
      <w:r>
        <w:rPr>
          <w:color w:val="000000"/>
        </w:rPr>
        <w:t>, </w:t>
      </w:r>
      <w:r>
        <w:rPr>
          <w:b/>
          <w:bCs/>
          <w:color w:val="000000"/>
        </w:rPr>
        <w:t>Нерчинский договор с Китаем,</w:t>
      </w:r>
      <w:r>
        <w:rPr>
          <w:color w:val="000000"/>
        </w:rPr>
        <w:t> подтверждён </w:t>
      </w:r>
      <w:r>
        <w:rPr>
          <w:b/>
          <w:bCs/>
          <w:color w:val="000000"/>
        </w:rPr>
        <w:t>Кардисский договор со Швецией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Выступал за поддержку </w:t>
      </w:r>
      <w:r>
        <w:rPr>
          <w:b/>
          <w:bCs/>
          <w:color w:val="000000"/>
          <w:sz w:val="21"/>
          <w:szCs w:val="21"/>
        </w:rPr>
        <w:t>отечественной торговли и ремёсел</w:t>
      </w:r>
      <w:r>
        <w:rPr>
          <w:color w:val="000000"/>
          <w:sz w:val="21"/>
          <w:szCs w:val="21"/>
        </w:rPr>
        <w:t>. Основным препятствием на этом пути считал крепостное право и предлагал </w:t>
      </w:r>
      <w:r>
        <w:rPr>
          <w:b/>
          <w:bCs/>
          <w:color w:val="000000"/>
          <w:sz w:val="21"/>
          <w:szCs w:val="21"/>
        </w:rPr>
        <w:t>освободить крестьян от власти помещиков</w:t>
      </w:r>
      <w:r>
        <w:rPr>
          <w:color w:val="000000"/>
          <w:sz w:val="21"/>
          <w:szCs w:val="21"/>
        </w:rPr>
        <w:t>, заменив введением «поголовной» подати с крестьянских хозяйств.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1"/>
          <w:szCs w:val="21"/>
        </w:rPr>
        <w:t>Предложения В.В.Голицына: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отмена крепостного права;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введение подушной подати;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распространение образования;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отправка русских людей на учёбу за границу;</w:t>
      </w:r>
    </w:p>
    <w:p w:rsidR="004E738D" w:rsidRDefault="004E738D" w:rsidP="004E738D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- создание наёмной армии.</w:t>
      </w:r>
    </w:p>
    <w:p w:rsidR="00941E72" w:rsidRPr="005D4484" w:rsidRDefault="004E738D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Однако и ему не удалось осуществить всего задуманного. Деятельность </w:t>
      </w:r>
      <w:r>
        <w:rPr>
          <w:b/>
          <w:bCs/>
          <w:color w:val="000000"/>
          <w:sz w:val="21"/>
          <w:szCs w:val="21"/>
        </w:rPr>
        <w:t>В. Голицына </w:t>
      </w:r>
      <w:r>
        <w:rPr>
          <w:color w:val="000000"/>
          <w:sz w:val="21"/>
          <w:szCs w:val="21"/>
        </w:rPr>
        <w:t>была прекращена после прихода ко власти </w:t>
      </w:r>
      <w:r>
        <w:rPr>
          <w:b/>
          <w:bCs/>
          <w:color w:val="000000"/>
          <w:sz w:val="21"/>
          <w:szCs w:val="21"/>
        </w:rPr>
        <w:t>Петра I. </w:t>
      </w:r>
      <w:r>
        <w:rPr>
          <w:color w:val="000000"/>
          <w:sz w:val="21"/>
          <w:szCs w:val="21"/>
        </w:rPr>
        <w:t>В</w:t>
      </w:r>
      <w:r>
        <w:rPr>
          <w:b/>
          <w:bCs/>
          <w:color w:val="000000"/>
          <w:sz w:val="21"/>
          <w:szCs w:val="21"/>
        </w:rPr>
        <w:t> 1689 </w:t>
      </w:r>
      <w:r>
        <w:rPr>
          <w:color w:val="000000"/>
          <w:sz w:val="21"/>
          <w:szCs w:val="21"/>
        </w:rPr>
        <w:t>г. князь, как сторонник </w:t>
      </w:r>
      <w:r>
        <w:rPr>
          <w:b/>
          <w:bCs/>
          <w:color w:val="000000"/>
          <w:sz w:val="21"/>
          <w:szCs w:val="21"/>
        </w:rPr>
        <w:t>царевны Софьи</w:t>
      </w:r>
      <w:r>
        <w:rPr>
          <w:color w:val="000000"/>
          <w:sz w:val="21"/>
          <w:szCs w:val="21"/>
        </w:rPr>
        <w:t>, был отправлен в ссылку в</w:t>
      </w:r>
      <w:r>
        <w:rPr>
          <w:b/>
          <w:bCs/>
          <w:color w:val="000000"/>
          <w:sz w:val="21"/>
          <w:szCs w:val="21"/>
        </w:rPr>
        <w:t>Архангельский край.</w:t>
      </w:r>
    </w:p>
    <w:p w:rsidR="004170F1" w:rsidRPr="004170F1" w:rsidRDefault="004170F1" w:rsidP="004170F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Приложение 4.</w:t>
      </w:r>
    </w:p>
    <w:p w:rsidR="001F3A36" w:rsidRDefault="004170F1" w:rsidP="00A66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>
            <wp:extent cx="5235575" cy="3926681"/>
            <wp:effectExtent l="19050" t="0" r="3175" b="0"/>
            <wp:docPr id="4" name="Рисунок 4" descr="https://ds02.infourok.ru/uploads/ex/05b6/0003af35-8a6e071b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2.infourok.ru/uploads/ex/05b6/0003af35-8a6e071b/img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5575" cy="39266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4484" w:rsidRDefault="005D4484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4E738D" w:rsidRDefault="004E738D" w:rsidP="004E7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5.</w:t>
      </w:r>
    </w:p>
    <w:p w:rsidR="005D4484" w:rsidRDefault="005D4484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Что способствовало усилению иностранного влияния на Россию?</w:t>
      </w:r>
    </w:p>
    <w:p w:rsidR="005D4484" w:rsidRDefault="005D4484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Долгое время Россия развивалась вне общеевропейских традиций. Это позволило ей сохранить свою самобытную культуру и устройство.</w:t>
      </w:r>
    </w:p>
    <w:p w:rsidR="005D4484" w:rsidRDefault="005D4484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Но в тоже время российском обществе XVII века был ряд проблем.</w:t>
      </w:r>
    </w:p>
    <w:p w:rsidR="005D4484" w:rsidRDefault="005D4484" w:rsidP="005D44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Раскол общества в результате церковной реформы.</w:t>
      </w:r>
    </w:p>
    <w:p w:rsidR="005D4484" w:rsidRDefault="005D4484" w:rsidP="005D44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Российская система образования готовила мало специалистов. Это плохо сказывалось на развитии многих сторон жизни государства.</w:t>
      </w:r>
    </w:p>
    <w:p w:rsidR="005D4484" w:rsidRDefault="005D4484" w:rsidP="005D4484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Армия России конца XVII века требовала преобразований.</w:t>
      </w:r>
    </w:p>
    <w:p w:rsidR="005D4484" w:rsidRDefault="005D4484" w:rsidP="005D44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Она была очень неоднородна по своему составу и обучению.</w:t>
      </w:r>
    </w:p>
    <w:p w:rsidR="005D4484" w:rsidRDefault="005D4484" w:rsidP="005D44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 России не было своего военно-морского флота.</w:t>
      </w:r>
    </w:p>
    <w:p w:rsidR="005D4484" w:rsidRDefault="005D4484" w:rsidP="005D44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Появление Немецкой слободы под Москвой.</w:t>
      </w:r>
    </w:p>
    <w:p w:rsidR="005D4484" w:rsidRDefault="005D4484" w:rsidP="005D44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Приглашение на службу иностранных специалистов.</w:t>
      </w:r>
    </w:p>
    <w:p w:rsidR="005D4484" w:rsidRDefault="005D4484" w:rsidP="005D44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Создание полков «иноземного строя».</w:t>
      </w:r>
    </w:p>
    <w:p w:rsidR="005D4484" w:rsidRDefault="005D4484" w:rsidP="005D44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Принятие первого в русской армии воинского устава по западному образцу при Алексее Михайловиче.</w:t>
      </w:r>
    </w:p>
    <w:p w:rsidR="005D4484" w:rsidRDefault="005D4484" w:rsidP="005D44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Участие голландских специалистов в строительстве пушечного завода, первого русского военного корабля «Орел».</w:t>
      </w:r>
    </w:p>
    <w:p w:rsidR="005D4484" w:rsidRDefault="005D4484" w:rsidP="005D4484">
      <w:pPr>
        <w:pStyle w:val="a3"/>
        <w:numPr>
          <w:ilvl w:val="0"/>
          <w:numId w:val="11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Появилась мода на западноевропейские одежду, танцы, языки и др.</w:t>
      </w:r>
    </w:p>
    <w:p w:rsidR="005D4484" w:rsidRDefault="005D4484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</w:rPr>
        <w:t>Факторы, способствующие усилению иностранного влияния</w:t>
      </w:r>
    </w:p>
    <w:p w:rsidR="005D4484" w:rsidRDefault="005D4484" w:rsidP="005D44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Торговые контакты с Востоком и Западом</w:t>
      </w:r>
    </w:p>
    <w:p w:rsidR="005D4484" w:rsidRDefault="005D4484" w:rsidP="005D44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Войны с Речью Посполитой, Швецией, Крымским ханством, Османской империей</w:t>
      </w:r>
    </w:p>
    <w:p w:rsidR="005D4484" w:rsidRDefault="005D4484" w:rsidP="005D4484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Приглашение иностранных специалистов (аптекарей, врачей, военных) на службу</w:t>
      </w:r>
    </w:p>
    <w:p w:rsidR="005D4484" w:rsidRDefault="005D4484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5D4484" w:rsidRDefault="005D4484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</w:rPr>
        <w:t>Это влияние способствовало реформаторской деятельности представителей власти.</w:t>
      </w:r>
    </w:p>
    <w:p w:rsidR="005D4484" w:rsidRDefault="005D4484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Во-первых</w:t>
      </w:r>
      <w:r>
        <w:rPr>
          <w:color w:val="000000"/>
        </w:rPr>
        <w:t>, таким образом можно было познакомиться с преимуществами и недостатками технических достижений и социального устройства зарубежных стран.</w:t>
      </w:r>
    </w:p>
    <w:p w:rsidR="005D4484" w:rsidRDefault="005D4484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Во-вторых</w:t>
      </w:r>
      <w:r>
        <w:rPr>
          <w:color w:val="000000"/>
        </w:rPr>
        <w:t>, мода на всё иностранное повышала престиж реформаторов, следовавших иностранным образцам.</w:t>
      </w:r>
    </w:p>
    <w:p w:rsidR="005D4484" w:rsidRDefault="005D4484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i/>
          <w:iCs/>
          <w:color w:val="000000"/>
        </w:rPr>
        <w:t>В-третьих</w:t>
      </w:r>
      <w:r>
        <w:rPr>
          <w:color w:val="000000"/>
        </w:rPr>
        <w:t>, использование иноземного опыта позволяло использовать готовые образцы, экономить ресурсы, а не «изобретать велосипед».</w:t>
      </w:r>
    </w:p>
    <w:p w:rsidR="005D4484" w:rsidRDefault="005D4484" w:rsidP="005D448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53CC4" w:rsidRPr="00853CC4" w:rsidRDefault="00853CC4" w:rsidP="004E738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F917BE" w:rsidRDefault="00F917BE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5D4484" w:rsidRDefault="005D4484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5D4484" w:rsidP="005D448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Приложение 6.</w:t>
      </w:r>
      <w:r w:rsidR="006B6127">
        <w:rPr>
          <w:rFonts w:ascii="Times New Roman" w:hAnsi="Times New Roman" w:cs="Times New Roman"/>
          <w:b/>
          <w:sz w:val="24"/>
          <w:szCs w:val="24"/>
        </w:rPr>
        <w:t xml:space="preserve"> «Исследовательский фартук»</w:t>
      </w:r>
    </w:p>
    <w:p w:rsidR="003772BC" w:rsidRDefault="00247983" w:rsidP="003772BC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 w:rsidRPr="00247983">
        <w:rPr>
          <w:b/>
          <w:noProof/>
        </w:rPr>
        <w:pict>
          <v:shapetype id="_x0000_t74" coordsize="21600,21600" o:spt="74" path="m10860,2187c10451,1746,9529,1018,9015,730,7865,152,6685,,5415,,4175,152,2995,575,1967,1305,1150,2187,575,3222,242,4220,,5410,242,6560,575,7597l10860,21600,20995,7597v485,-1037,605,-2187,485,-3377c21115,3222,20420,2187,19632,1305,18575,575,17425,152,16275,,15005,,13735,152,12705,730v-529,288,-1451,1016,-1845,145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_x0000_s1027" type="#_x0000_t74" style="position:absolute;left:0;text-align:left;margin-left:127.95pt;margin-top:2.95pt;width:183pt;height:111.75pt;z-index:251659264">
            <v:textbox>
              <w:txbxContent>
                <w:p w:rsidR="006B6127" w:rsidRDefault="006B6127">
                  <w:r w:rsidRPr="006B6127">
                    <w:rPr>
                      <w:noProof/>
                    </w:rPr>
                    <w:drawing>
                      <wp:inline distT="0" distB="0" distL="0" distR="0">
                        <wp:extent cx="1136650" cy="1392526"/>
                        <wp:effectExtent l="19050" t="0" r="6350" b="0"/>
                        <wp:docPr id="9" name="Рисунок 5" descr="http://zabavnik.club/wp-content/uploads/2018/07/Kartinki_s_izobrazheniem_Petra_1_25_12083511.jpg"/>
                        <wp:cNvGraphicFramePr/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7" name="Picture 8" descr="http://zabavnik.club/wp-content/uploads/2018/07/Kartinki_s_izobrazheniem_Petra_1_25_12083511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36650" cy="1392526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247983" w:rsidP="00A66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26" style="position:absolute;margin-left:-53.55pt;margin-top:23.3pt;width:536.25pt;height:618.75pt;z-index:251658240" arcsize="10923f"/>
        </w:pict>
      </w:r>
    </w:p>
    <w:p w:rsidR="001F3A36" w:rsidRDefault="00247983" w:rsidP="00A66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3" style="position:absolute;margin-left:252.45pt;margin-top:13.15pt;width:191.25pt;height:179.25pt;z-index:251665408">
            <v:textbox>
              <w:txbxContent>
                <w:p w:rsidR="006B6127" w:rsidRPr="006B6127" w:rsidRDefault="006B6127" w:rsidP="006B61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61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Хронология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8" style="position:absolute;margin-left:.45pt;margin-top:16.9pt;width:168.75pt;height:182.25pt;z-index:251660288">
            <v:textbox>
              <w:txbxContent>
                <w:p w:rsidR="006B6127" w:rsidRPr="006B6127" w:rsidRDefault="006B6127" w:rsidP="006B61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61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Персоналии</w:t>
                  </w:r>
                </w:p>
              </w:txbxContent>
            </v:textbox>
          </v:rect>
        </w:pict>
      </w: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247983" w:rsidP="00A66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1" style="position:absolute;margin-left:25.95pt;margin-top:24.85pt;width:183pt;height:202.5pt;z-index:251663360">
            <v:textbox>
              <w:txbxContent>
                <w:p w:rsidR="006B6127" w:rsidRPr="006B6127" w:rsidRDefault="006B6127" w:rsidP="006B61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61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Понятие</w:t>
                  </w:r>
                </w:p>
              </w:txbxContent>
            </v:textbox>
          </v:rect>
        </w:pict>
      </w:r>
    </w:p>
    <w:p w:rsidR="001F3A36" w:rsidRDefault="00247983" w:rsidP="00A66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30" style="position:absolute;margin-left:235.2pt;margin-top:15.45pt;width:223.5pt;height:227.25pt;z-index:251662336">
            <v:textbox>
              <w:txbxContent>
                <w:p w:rsidR="006B6127" w:rsidRPr="006B6127" w:rsidRDefault="006B6127" w:rsidP="006B6127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6B61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Факты, события, явления.</w:t>
                  </w:r>
                </w:p>
              </w:txbxContent>
            </v:textbox>
          </v:rect>
        </w:pict>
      </w: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3772BC" w:rsidRDefault="003772BC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3772BC" w:rsidRDefault="003772BC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3772BC" w:rsidRDefault="003772BC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3772BC" w:rsidRDefault="003772BC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3772BC" w:rsidRDefault="003772BC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3772BC" w:rsidRDefault="00247983" w:rsidP="00A66CEB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oundrect id="_x0000_s1035" style="position:absolute;margin-left:16.2pt;margin-top:9.9pt;width:207pt;height:146.25pt;z-index:251666432" arcsize="10923f">
            <v:textbox>
              <w:txbxContent>
                <w:p w:rsidR="006B6127" w:rsidRPr="006B6127" w:rsidRDefault="006B6127" w:rsidP="006B6127">
                  <w:pPr>
                    <w:jc w:val="center"/>
                    <w:rPr>
                      <w:rFonts w:ascii="Times New Roman" w:hAnsi="Times New Roman" w:cs="Times New Roman"/>
                      <w:b/>
                    </w:rPr>
                  </w:pPr>
                  <w:r w:rsidRPr="006B6127">
                    <w:rPr>
                      <w:rFonts w:ascii="Times New Roman" w:hAnsi="Times New Roman" w:cs="Times New Roman"/>
                      <w:b/>
                    </w:rPr>
                    <w:t>Географические названия</w:t>
                  </w:r>
                </w:p>
              </w:txbxContent>
            </v:textbox>
          </v:roundrect>
        </w:pict>
      </w:r>
    </w:p>
    <w:p w:rsidR="003772BC" w:rsidRDefault="003772BC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1F3A36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p w:rsidR="003772BC" w:rsidRDefault="003772BC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3772BC" w:rsidRDefault="003772BC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3772BC" w:rsidRDefault="003772BC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3772BC" w:rsidRDefault="003772BC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3772BC" w:rsidRDefault="002C2D65" w:rsidP="002C2D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lastRenderedPageBreak/>
        <w:t>Приложение 7.</w:t>
      </w:r>
    </w:p>
    <w:p w:rsidR="006B6127" w:rsidRDefault="006B6127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6B6127" w:rsidRDefault="006B6127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6B6127" w:rsidRDefault="002C2D65" w:rsidP="002C2D6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  <w:r w:rsidRPr="002C2D65">
        <w:rPr>
          <w:b/>
          <w:bCs/>
          <w:noProof/>
          <w:color w:val="000000"/>
          <w:sz w:val="27"/>
          <w:szCs w:val="27"/>
        </w:rPr>
        <w:drawing>
          <wp:inline distT="0" distB="0" distL="0" distR="0">
            <wp:extent cx="6189038" cy="4600575"/>
            <wp:effectExtent l="19050" t="0" r="2212" b="0"/>
            <wp:docPr id="14" name="Рисунок 1" descr="http://katti.ucoz.ru/_pu/57/s7277152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katti.ucoz.ru/_pu/57/s72771529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9332" cy="46082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B6127" w:rsidRDefault="006B6127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6B6127" w:rsidRDefault="006B6127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6B6127" w:rsidRDefault="006B6127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6B6127" w:rsidRDefault="006B6127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2C2D65" w:rsidRDefault="002C2D65" w:rsidP="001F3A36">
      <w:pPr>
        <w:pStyle w:val="a3"/>
        <w:shd w:val="clear" w:color="auto" w:fill="FFFFFF"/>
        <w:spacing w:before="0" w:beforeAutospacing="0" w:after="0" w:afterAutospacing="0"/>
        <w:jc w:val="right"/>
        <w:rPr>
          <w:b/>
          <w:bCs/>
          <w:color w:val="000000"/>
          <w:sz w:val="27"/>
          <w:szCs w:val="27"/>
        </w:rPr>
      </w:pPr>
    </w:p>
    <w:p w:rsidR="001F3A36" w:rsidRPr="0022563B" w:rsidRDefault="001F3A36" w:rsidP="00A66CEB">
      <w:pPr>
        <w:rPr>
          <w:rFonts w:ascii="Times New Roman" w:hAnsi="Times New Roman" w:cs="Times New Roman"/>
          <w:b/>
          <w:sz w:val="24"/>
          <w:szCs w:val="24"/>
        </w:rPr>
      </w:pPr>
    </w:p>
    <w:sectPr w:rsidR="001F3A36" w:rsidRPr="0022563B" w:rsidSect="000620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C07B8"/>
    <w:multiLevelType w:val="multilevel"/>
    <w:tmpl w:val="A75022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82146C"/>
    <w:multiLevelType w:val="multilevel"/>
    <w:tmpl w:val="490A5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765DCB"/>
    <w:multiLevelType w:val="multilevel"/>
    <w:tmpl w:val="E1E24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8154CF"/>
    <w:multiLevelType w:val="multilevel"/>
    <w:tmpl w:val="A364E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FBE7043"/>
    <w:multiLevelType w:val="multilevel"/>
    <w:tmpl w:val="35DEE3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4E63E93"/>
    <w:multiLevelType w:val="multilevel"/>
    <w:tmpl w:val="85A0D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9630011"/>
    <w:multiLevelType w:val="multilevel"/>
    <w:tmpl w:val="870EC3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5564F1"/>
    <w:multiLevelType w:val="multilevel"/>
    <w:tmpl w:val="608C44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D672D4"/>
    <w:multiLevelType w:val="multilevel"/>
    <w:tmpl w:val="0590B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C566A1"/>
    <w:multiLevelType w:val="hybridMultilevel"/>
    <w:tmpl w:val="C5D28160"/>
    <w:lvl w:ilvl="0" w:tplc="D758DA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E54572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4B6E6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940CB42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940BA1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2CCC2D4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5E0811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BEC7F3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02376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38F37680"/>
    <w:multiLevelType w:val="multilevel"/>
    <w:tmpl w:val="CA221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1A4AA7"/>
    <w:multiLevelType w:val="multilevel"/>
    <w:tmpl w:val="785A8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C041DF7"/>
    <w:multiLevelType w:val="multilevel"/>
    <w:tmpl w:val="7EC81E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21B48B7"/>
    <w:multiLevelType w:val="multilevel"/>
    <w:tmpl w:val="A3045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D6676B4"/>
    <w:multiLevelType w:val="multilevel"/>
    <w:tmpl w:val="2C202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12"/>
  </w:num>
  <w:num w:numId="9">
    <w:abstractNumId w:val="6"/>
  </w:num>
  <w:num w:numId="10">
    <w:abstractNumId w:val="11"/>
  </w:num>
  <w:num w:numId="11">
    <w:abstractNumId w:val="14"/>
  </w:num>
  <w:num w:numId="12">
    <w:abstractNumId w:val="0"/>
  </w:num>
  <w:num w:numId="13">
    <w:abstractNumId w:val="5"/>
  </w:num>
  <w:num w:numId="14">
    <w:abstractNumId w:val="10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D80147"/>
    <w:rsid w:val="00062004"/>
    <w:rsid w:val="000B03C3"/>
    <w:rsid w:val="001063A0"/>
    <w:rsid w:val="00174F34"/>
    <w:rsid w:val="001B5B5C"/>
    <w:rsid w:val="001F3A36"/>
    <w:rsid w:val="0022563B"/>
    <w:rsid w:val="00247983"/>
    <w:rsid w:val="002815E5"/>
    <w:rsid w:val="002C2D65"/>
    <w:rsid w:val="003772BC"/>
    <w:rsid w:val="004170F1"/>
    <w:rsid w:val="004B3666"/>
    <w:rsid w:val="004C06A3"/>
    <w:rsid w:val="004E738D"/>
    <w:rsid w:val="005D4484"/>
    <w:rsid w:val="00625427"/>
    <w:rsid w:val="0063279B"/>
    <w:rsid w:val="0068671F"/>
    <w:rsid w:val="006B6127"/>
    <w:rsid w:val="0081315E"/>
    <w:rsid w:val="00853CC4"/>
    <w:rsid w:val="008860A1"/>
    <w:rsid w:val="008A1030"/>
    <w:rsid w:val="009373D8"/>
    <w:rsid w:val="00941E72"/>
    <w:rsid w:val="009C1372"/>
    <w:rsid w:val="009D6065"/>
    <w:rsid w:val="00A66CEB"/>
    <w:rsid w:val="00B40738"/>
    <w:rsid w:val="00D80147"/>
    <w:rsid w:val="00D80713"/>
    <w:rsid w:val="00E647AE"/>
    <w:rsid w:val="00F44E5C"/>
    <w:rsid w:val="00F91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7" type="connector" idref="#_x0000_s1037"/>
        <o:r id="V:Rule8" type="connector" idref="#_x0000_s1036"/>
        <o:r id="V:Rule9" type="connector" idref="#_x0000_s1041"/>
        <o:r id="V:Rule10" type="connector" idref="#_x0000_s1040"/>
        <o:r id="V:Rule11" type="connector" idref="#_x0000_s1038"/>
        <o:r id="V:Rule12" type="connector" idref="#_x0000_s103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67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0">
    <w:name w:val="c20"/>
    <w:basedOn w:val="a0"/>
    <w:rsid w:val="008A1030"/>
  </w:style>
  <w:style w:type="character" w:customStyle="1" w:styleId="c0">
    <w:name w:val="c0"/>
    <w:basedOn w:val="a0"/>
    <w:rsid w:val="008A1030"/>
  </w:style>
  <w:style w:type="paragraph" w:customStyle="1" w:styleId="c10">
    <w:name w:val="c10"/>
    <w:basedOn w:val="a"/>
    <w:rsid w:val="008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8A1030"/>
  </w:style>
  <w:style w:type="character" w:customStyle="1" w:styleId="c7">
    <w:name w:val="c7"/>
    <w:basedOn w:val="a0"/>
    <w:rsid w:val="008A1030"/>
  </w:style>
  <w:style w:type="paragraph" w:customStyle="1" w:styleId="c1">
    <w:name w:val="c1"/>
    <w:basedOn w:val="a"/>
    <w:rsid w:val="008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A1030"/>
  </w:style>
  <w:style w:type="paragraph" w:customStyle="1" w:styleId="c32">
    <w:name w:val="c32"/>
    <w:basedOn w:val="a"/>
    <w:rsid w:val="008A10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8A1030"/>
    <w:pPr>
      <w:ind w:left="720"/>
      <w:contextualSpacing/>
    </w:pPr>
  </w:style>
  <w:style w:type="character" w:styleId="a5">
    <w:name w:val="Strong"/>
    <w:basedOn w:val="a0"/>
    <w:uiPriority w:val="22"/>
    <w:qFormat/>
    <w:rsid w:val="004B3666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4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07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2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9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4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9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66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5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6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39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1837</Words>
  <Characters>10473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dcterms:created xsi:type="dcterms:W3CDTF">2018-11-22T10:25:00Z</dcterms:created>
  <dcterms:modified xsi:type="dcterms:W3CDTF">2018-11-22T10:25:00Z</dcterms:modified>
</cp:coreProperties>
</file>