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DC" w:rsidRDefault="003444DC" w:rsidP="003444D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Приложение №2</w:t>
      </w:r>
    </w:p>
    <w:p w:rsidR="003444DC" w:rsidRDefault="003444DC" w:rsidP="003444D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444DC" w:rsidRDefault="003444DC" w:rsidP="003444D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мероприятий Экспертного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5678"/>
        <w:gridCol w:w="3066"/>
      </w:tblGrid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</w:p>
        </w:tc>
      </w:tr>
      <w:tr w:rsidR="003444DC" w:rsidTr="00B3146A">
        <w:tc>
          <w:tcPr>
            <w:tcW w:w="9345" w:type="dxa"/>
            <w:gridSpan w:val="3"/>
          </w:tcPr>
          <w:p w:rsidR="003444DC" w:rsidRDefault="003444DC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Третий квартал 2018 года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Всероссийское тестирование педагогов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информатизации системы образования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9345" w:type="dxa"/>
            <w:gridSpan w:val="3"/>
          </w:tcPr>
          <w:p w:rsidR="003444DC" w:rsidRDefault="003444DC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Четвертый квартал 2018 года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безопасности в сети «Интернет»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квест по цифровой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3444DC" w:rsidTr="00B3146A">
        <w:trPr>
          <w:trHeight w:val="400"/>
        </w:trPr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контрольная работа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кибербезопасности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сайте www.Единыйурок.дети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 по формированию детского информационного пространства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турнир по информационной безопасности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работники;</w:t>
            </w:r>
            <w:r>
              <w:rPr>
                <w:rFonts w:ascii="Times New Roman" w:eastAsia="Times New Roman" w:hAnsi="Times New Roman" w:cs="Times New Roman"/>
              </w:rPr>
              <w:br/>
              <w:t>Обучающиеся образовательных организаций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прав человека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Турнир педагогов на знание прав человека и ребенка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9345" w:type="dxa"/>
            <w:gridSpan w:val="3"/>
          </w:tcPr>
          <w:p w:rsidR="003444DC" w:rsidRDefault="003444DC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Первый квартал 2019 года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безопасности образовательной среды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Квест по молодежному предпринимательству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Bunessteeen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3444DC" w:rsidTr="00B3146A">
        <w:tc>
          <w:tcPr>
            <w:tcW w:w="9345" w:type="dxa"/>
            <w:gridSpan w:val="3"/>
          </w:tcPr>
          <w:p w:rsidR="003444DC" w:rsidRDefault="003444DC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Второй квартал 2019 года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урок парламентаризма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Всероссийский турнир педагогов Единого урока парламентаризма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3444DC" w:rsidTr="00B3146A">
        <w:tc>
          <w:tcPr>
            <w:tcW w:w="9345" w:type="dxa"/>
            <w:gridSpan w:val="3"/>
          </w:tcPr>
          <w:p w:rsidR="003444DC" w:rsidRDefault="003444DC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 течении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всего учебного года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Внеурочная деятельность для обучающихся по направлениям: цифровая грамотность, права человека, гражданская грамотность и предпринимательство</w:t>
            </w:r>
          </w:p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Сайт Экспертного совета – Проекты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 Внеурочная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деятельность и Национальный рейтинг "Страна молодых"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3444DC" w:rsidTr="00B3146A">
        <w:trPr>
          <w:trHeight w:val="900"/>
        </w:trPr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 сайте www.Единыйурок.онлайн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3444DC" w:rsidTr="00B3146A">
        <w:tc>
          <w:tcPr>
            <w:tcW w:w="601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678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очного и дистанционного характера для участников Экспертного совета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заинтересованных лиц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организаций</w:t>
            </w:r>
          </w:p>
        </w:tc>
        <w:tc>
          <w:tcPr>
            <w:tcW w:w="3066" w:type="dxa"/>
          </w:tcPr>
          <w:p w:rsidR="003444DC" w:rsidRDefault="003444DC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</w:tbl>
    <w:p w:rsidR="003444DC" w:rsidRDefault="003444DC" w:rsidP="003444DC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062B0" w:rsidRDefault="006062B0">
      <w:bookmarkStart w:id="0" w:name="_GoBack"/>
      <w:bookmarkEnd w:id="0"/>
    </w:p>
    <w:sectPr w:rsidR="0060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DC"/>
    <w:rsid w:val="003444DC"/>
    <w:rsid w:val="0060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A3A6-3366-4B02-9BCB-2581617B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4D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44D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Шатаева</dc:creator>
  <cp:keywords/>
  <dc:description/>
  <cp:lastModifiedBy>Людмила Шатаева</cp:lastModifiedBy>
  <cp:revision>1</cp:revision>
  <dcterms:created xsi:type="dcterms:W3CDTF">2018-09-07T20:23:00Z</dcterms:created>
  <dcterms:modified xsi:type="dcterms:W3CDTF">2018-09-07T20:23:00Z</dcterms:modified>
</cp:coreProperties>
</file>