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9E" w:rsidRPr="00E369B0" w:rsidRDefault="0075289E" w:rsidP="00E369B0">
      <w:pPr>
        <w:pStyle w:val="Default"/>
        <w:ind w:firstLine="709"/>
        <w:jc w:val="center"/>
        <w:rPr>
          <w:rFonts w:asciiTheme="minorHAnsi" w:hAnsiTheme="minorHAnsi" w:cstheme="minorHAnsi"/>
          <w:sz w:val="28"/>
          <w:szCs w:val="28"/>
        </w:rPr>
      </w:pPr>
      <w:r w:rsidRPr="00E369B0">
        <w:rPr>
          <w:rFonts w:asciiTheme="minorHAnsi" w:hAnsiTheme="minorHAnsi" w:cstheme="minorHAnsi"/>
          <w:b/>
          <w:bCs/>
          <w:sz w:val="28"/>
          <w:szCs w:val="28"/>
        </w:rPr>
        <w:t>Методические рекомендации</w:t>
      </w:r>
    </w:p>
    <w:p w:rsidR="0075289E" w:rsidRPr="00E369B0" w:rsidRDefault="0075289E" w:rsidP="00E369B0">
      <w:pPr>
        <w:pStyle w:val="Default"/>
        <w:ind w:firstLine="709"/>
        <w:jc w:val="center"/>
        <w:rPr>
          <w:rFonts w:asciiTheme="minorHAnsi" w:hAnsiTheme="minorHAnsi" w:cstheme="minorHAnsi"/>
          <w:sz w:val="28"/>
          <w:szCs w:val="28"/>
        </w:rPr>
      </w:pPr>
      <w:r w:rsidRPr="00E369B0">
        <w:rPr>
          <w:rFonts w:asciiTheme="minorHAnsi" w:hAnsiTheme="minorHAnsi" w:cstheme="minorHAnsi"/>
          <w:b/>
          <w:bCs/>
          <w:sz w:val="28"/>
          <w:szCs w:val="28"/>
        </w:rPr>
        <w:t xml:space="preserve">об особенностях преподавания истории </w:t>
      </w:r>
    </w:p>
    <w:p w:rsidR="0075289E" w:rsidRPr="00E369B0" w:rsidRDefault="0075289E" w:rsidP="00E369B0">
      <w:pPr>
        <w:pStyle w:val="Default"/>
        <w:ind w:firstLine="709"/>
        <w:jc w:val="center"/>
        <w:rPr>
          <w:rFonts w:asciiTheme="minorHAnsi" w:hAnsiTheme="minorHAnsi" w:cstheme="minorHAnsi"/>
          <w:sz w:val="28"/>
          <w:szCs w:val="28"/>
        </w:rPr>
      </w:pPr>
      <w:r w:rsidRPr="00E369B0">
        <w:rPr>
          <w:rFonts w:asciiTheme="minorHAnsi" w:hAnsiTheme="minorHAnsi" w:cstheme="minorHAnsi"/>
          <w:b/>
          <w:bCs/>
          <w:sz w:val="28"/>
          <w:szCs w:val="28"/>
        </w:rPr>
        <w:t>в общеобразовательных организациях Брянской области</w:t>
      </w:r>
    </w:p>
    <w:p w:rsidR="0075289E" w:rsidRPr="00E369B0" w:rsidRDefault="00517B5A" w:rsidP="00E369B0">
      <w:pPr>
        <w:pStyle w:val="Default"/>
        <w:ind w:firstLine="709"/>
        <w:jc w:val="center"/>
        <w:rPr>
          <w:rFonts w:asciiTheme="minorHAnsi" w:hAnsiTheme="minorHAnsi" w:cstheme="minorHAnsi"/>
          <w:sz w:val="28"/>
          <w:szCs w:val="28"/>
        </w:rPr>
      </w:pPr>
      <w:r w:rsidRPr="00E369B0">
        <w:rPr>
          <w:rFonts w:asciiTheme="minorHAnsi" w:hAnsiTheme="minorHAnsi" w:cstheme="minorHAnsi"/>
          <w:b/>
          <w:bCs/>
          <w:sz w:val="28"/>
          <w:szCs w:val="28"/>
        </w:rPr>
        <w:t>в 2018/2019</w:t>
      </w:r>
      <w:r w:rsidR="0075289E" w:rsidRPr="00E369B0">
        <w:rPr>
          <w:rFonts w:asciiTheme="minorHAnsi" w:hAnsiTheme="minorHAnsi" w:cstheme="minorHAnsi"/>
          <w:b/>
          <w:bCs/>
          <w:sz w:val="28"/>
          <w:szCs w:val="28"/>
        </w:rPr>
        <w:t xml:space="preserve"> учебном году</w:t>
      </w:r>
    </w:p>
    <w:p w:rsidR="00E369B0" w:rsidRDefault="00E369B0" w:rsidP="00E369B0">
      <w:pPr>
        <w:pStyle w:val="Default"/>
        <w:ind w:firstLine="709"/>
        <w:rPr>
          <w:rFonts w:asciiTheme="minorHAnsi" w:hAnsiTheme="minorHAnsi" w:cstheme="minorHAnsi"/>
          <w:b/>
          <w:bCs/>
          <w:sz w:val="28"/>
          <w:szCs w:val="28"/>
        </w:rPr>
      </w:pPr>
    </w:p>
    <w:p w:rsidR="0075289E" w:rsidRPr="00E369B0" w:rsidRDefault="0075289E" w:rsidP="00E369B0">
      <w:pPr>
        <w:pStyle w:val="Default"/>
        <w:ind w:firstLine="709"/>
        <w:rPr>
          <w:rFonts w:asciiTheme="minorHAnsi" w:hAnsiTheme="minorHAnsi" w:cstheme="minorHAnsi"/>
          <w:sz w:val="28"/>
          <w:szCs w:val="28"/>
        </w:rPr>
      </w:pPr>
      <w:r w:rsidRPr="00E369B0">
        <w:rPr>
          <w:rFonts w:asciiTheme="minorHAnsi" w:hAnsiTheme="minorHAnsi" w:cstheme="minorHAnsi"/>
          <w:b/>
          <w:bCs/>
          <w:sz w:val="28"/>
          <w:szCs w:val="28"/>
        </w:rPr>
        <w:t xml:space="preserve">Нормативно-правовые документы, регламентирующие деятельность учителя </w:t>
      </w:r>
    </w:p>
    <w:p w:rsidR="0075289E" w:rsidRPr="00E369B0" w:rsidRDefault="0075289E" w:rsidP="00E369B0">
      <w:pPr>
        <w:pStyle w:val="Default"/>
        <w:ind w:firstLine="709"/>
        <w:jc w:val="both"/>
        <w:rPr>
          <w:rFonts w:asciiTheme="minorHAnsi" w:hAnsiTheme="minorHAnsi" w:cstheme="minorHAnsi"/>
          <w:sz w:val="28"/>
          <w:szCs w:val="28"/>
        </w:rPr>
      </w:pPr>
      <w:r w:rsidRPr="00E369B0">
        <w:rPr>
          <w:rFonts w:asciiTheme="minorHAnsi" w:hAnsiTheme="minorHAnsi" w:cstheme="minorHAnsi"/>
          <w:sz w:val="28"/>
          <w:szCs w:val="28"/>
        </w:rPr>
        <w:t>Преподавание предмета «История» в 201</w:t>
      </w:r>
      <w:r w:rsidR="009C5700" w:rsidRPr="00E369B0">
        <w:rPr>
          <w:rFonts w:asciiTheme="minorHAnsi" w:hAnsiTheme="minorHAnsi" w:cstheme="minorHAnsi"/>
          <w:sz w:val="28"/>
          <w:szCs w:val="28"/>
        </w:rPr>
        <w:t>8</w:t>
      </w:r>
      <w:r w:rsidRPr="00E369B0">
        <w:rPr>
          <w:rFonts w:asciiTheme="minorHAnsi" w:hAnsiTheme="minorHAnsi" w:cstheme="minorHAnsi"/>
          <w:sz w:val="28"/>
          <w:szCs w:val="28"/>
        </w:rPr>
        <w:t>-201</w:t>
      </w:r>
      <w:r w:rsidR="009C5700" w:rsidRPr="00E369B0">
        <w:rPr>
          <w:rFonts w:asciiTheme="minorHAnsi" w:hAnsiTheme="minorHAnsi" w:cstheme="minorHAnsi"/>
          <w:sz w:val="28"/>
          <w:szCs w:val="28"/>
        </w:rPr>
        <w:t>9</w:t>
      </w:r>
      <w:r w:rsidRPr="00E369B0">
        <w:rPr>
          <w:rFonts w:asciiTheme="minorHAnsi" w:hAnsiTheme="minorHAnsi" w:cstheme="minorHAnsi"/>
          <w:sz w:val="28"/>
          <w:szCs w:val="28"/>
        </w:rPr>
        <w:t xml:space="preserve"> учебном году в общеобразовательных организациях определяется следующими нормативными документами и методическими рекомендациями: </w:t>
      </w:r>
    </w:p>
    <w:p w:rsidR="0075289E" w:rsidRPr="00E369B0" w:rsidRDefault="0075289E" w:rsidP="00E369B0">
      <w:pPr>
        <w:pStyle w:val="Default"/>
        <w:numPr>
          <w:ilvl w:val="0"/>
          <w:numId w:val="1"/>
        </w:numPr>
        <w:ind w:firstLine="709"/>
        <w:jc w:val="both"/>
        <w:rPr>
          <w:rFonts w:asciiTheme="minorHAnsi" w:hAnsiTheme="minorHAnsi" w:cstheme="minorHAnsi"/>
          <w:sz w:val="28"/>
          <w:szCs w:val="28"/>
        </w:rPr>
      </w:pPr>
      <w:r w:rsidRPr="00E369B0">
        <w:rPr>
          <w:rFonts w:asciiTheme="minorHAnsi" w:hAnsiTheme="minorHAnsi" w:cstheme="minorHAnsi"/>
          <w:sz w:val="28"/>
          <w:szCs w:val="28"/>
        </w:rPr>
        <w:t xml:space="preserve">1. Федеральный закон от 29.12. 2012 г. № 273-ФЗ «Об образовании в Российской Федерации» (с изменениями). </w:t>
      </w:r>
      <w:bookmarkStart w:id="0" w:name="_GoBack"/>
      <w:bookmarkEnd w:id="0"/>
    </w:p>
    <w:p w:rsidR="0075289E" w:rsidRPr="00E369B0" w:rsidRDefault="0075289E" w:rsidP="00E369B0">
      <w:pPr>
        <w:pStyle w:val="Default"/>
        <w:numPr>
          <w:ilvl w:val="0"/>
          <w:numId w:val="1"/>
        </w:numPr>
        <w:ind w:firstLine="709"/>
        <w:jc w:val="both"/>
        <w:rPr>
          <w:rFonts w:asciiTheme="minorHAnsi" w:hAnsiTheme="minorHAnsi" w:cstheme="minorHAnsi"/>
          <w:sz w:val="28"/>
          <w:szCs w:val="28"/>
        </w:rPr>
      </w:pPr>
      <w:r w:rsidRPr="00E369B0">
        <w:rPr>
          <w:rFonts w:asciiTheme="minorHAnsi" w:hAnsiTheme="minorHAnsi" w:cstheme="minorHAnsi"/>
          <w:sz w:val="28"/>
          <w:szCs w:val="28"/>
        </w:rPr>
        <w:t xml:space="preserve">2.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г. №1312 (с изменениями). </w:t>
      </w:r>
    </w:p>
    <w:p w:rsidR="0075289E" w:rsidRPr="00E369B0" w:rsidRDefault="0075289E" w:rsidP="00E369B0">
      <w:pPr>
        <w:pStyle w:val="Default"/>
        <w:numPr>
          <w:ilvl w:val="0"/>
          <w:numId w:val="1"/>
        </w:numPr>
        <w:ind w:firstLine="709"/>
        <w:jc w:val="both"/>
        <w:rPr>
          <w:rFonts w:asciiTheme="minorHAnsi" w:hAnsiTheme="minorHAnsi" w:cstheme="minorHAnsi"/>
          <w:sz w:val="28"/>
          <w:szCs w:val="28"/>
        </w:rPr>
      </w:pPr>
      <w:r w:rsidRPr="00E369B0">
        <w:rPr>
          <w:rFonts w:asciiTheme="minorHAnsi" w:hAnsiTheme="minorHAnsi" w:cstheme="minorHAnsi"/>
          <w:sz w:val="28"/>
          <w:szCs w:val="28"/>
        </w:rPr>
        <w:t xml:space="preserve">3. Приказ Министерства образования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05.03.2004 г. №1089 (с изменениями). </w:t>
      </w:r>
    </w:p>
    <w:p w:rsidR="0075289E" w:rsidRPr="00E369B0" w:rsidRDefault="0075289E" w:rsidP="00E369B0">
      <w:pPr>
        <w:pStyle w:val="Default"/>
        <w:numPr>
          <w:ilvl w:val="0"/>
          <w:numId w:val="1"/>
        </w:numPr>
        <w:ind w:firstLine="709"/>
        <w:jc w:val="both"/>
        <w:rPr>
          <w:rFonts w:asciiTheme="minorHAnsi" w:hAnsiTheme="minorHAnsi" w:cstheme="minorHAnsi"/>
          <w:sz w:val="28"/>
          <w:szCs w:val="28"/>
        </w:rPr>
      </w:pPr>
      <w:r w:rsidRPr="00E369B0">
        <w:rPr>
          <w:rFonts w:asciiTheme="minorHAnsi" w:hAnsiTheme="minorHAnsi" w:cstheme="minorHAnsi"/>
          <w:sz w:val="28"/>
          <w:szCs w:val="28"/>
        </w:rPr>
        <w:t xml:space="preserve">4. Письмо Департамента государственной политики в образовании </w:t>
      </w:r>
      <w:proofErr w:type="spellStart"/>
      <w:r w:rsidRPr="00E369B0">
        <w:rPr>
          <w:rFonts w:asciiTheme="minorHAnsi" w:hAnsiTheme="minorHAnsi" w:cstheme="minorHAnsi"/>
          <w:sz w:val="28"/>
          <w:szCs w:val="28"/>
        </w:rPr>
        <w:t>МОиН</w:t>
      </w:r>
      <w:proofErr w:type="spellEnd"/>
      <w:r w:rsidRPr="00E369B0">
        <w:rPr>
          <w:rFonts w:asciiTheme="minorHAnsi" w:hAnsiTheme="minorHAnsi" w:cstheme="minorHAnsi"/>
          <w:sz w:val="28"/>
          <w:szCs w:val="28"/>
        </w:rPr>
        <w:t xml:space="preserve"> РФ от 07.07.2005 г. №03-1263 «О примерных программах по учебным предметам федерального базисного учебного плана». </w:t>
      </w:r>
    </w:p>
    <w:p w:rsidR="0075289E" w:rsidRPr="00E369B0" w:rsidRDefault="0075289E" w:rsidP="00E369B0">
      <w:pPr>
        <w:pStyle w:val="Default"/>
        <w:numPr>
          <w:ilvl w:val="0"/>
          <w:numId w:val="1"/>
        </w:numPr>
        <w:ind w:firstLine="709"/>
        <w:jc w:val="both"/>
        <w:rPr>
          <w:rFonts w:asciiTheme="minorHAnsi" w:hAnsiTheme="minorHAnsi" w:cstheme="minorHAnsi"/>
          <w:sz w:val="28"/>
          <w:szCs w:val="28"/>
        </w:rPr>
      </w:pPr>
      <w:r w:rsidRPr="00E369B0">
        <w:rPr>
          <w:rFonts w:asciiTheme="minorHAnsi" w:hAnsiTheme="minorHAnsi" w:cstheme="minorHAnsi"/>
          <w:sz w:val="28"/>
          <w:szCs w:val="28"/>
        </w:rPr>
        <w:t xml:space="preserve">5. Приказ Министерства образования и науки РФ от 17.12. 2010 г. № 1897 «Об утверждении и введении в действие федерального государственного образовательного стандарта основного общего образования» (в ред. приказов </w:t>
      </w:r>
      <w:proofErr w:type="spellStart"/>
      <w:r w:rsidRPr="00E369B0">
        <w:rPr>
          <w:rFonts w:asciiTheme="minorHAnsi" w:hAnsiTheme="minorHAnsi" w:cstheme="minorHAnsi"/>
          <w:sz w:val="28"/>
          <w:szCs w:val="28"/>
        </w:rPr>
        <w:t>Минобрнауки</w:t>
      </w:r>
      <w:proofErr w:type="spellEnd"/>
      <w:r w:rsidRPr="00E369B0">
        <w:rPr>
          <w:rFonts w:asciiTheme="minorHAnsi" w:hAnsiTheme="minorHAnsi" w:cstheme="minorHAnsi"/>
          <w:sz w:val="28"/>
          <w:szCs w:val="28"/>
        </w:rPr>
        <w:t xml:space="preserve"> России от 29.12.2014г. №1644, от 31.12.2015г. №1577). </w:t>
      </w:r>
    </w:p>
    <w:p w:rsidR="0075289E" w:rsidRPr="00E369B0" w:rsidRDefault="0075289E" w:rsidP="00E369B0">
      <w:pPr>
        <w:pStyle w:val="Default"/>
        <w:numPr>
          <w:ilvl w:val="0"/>
          <w:numId w:val="1"/>
        </w:numPr>
        <w:ind w:firstLine="709"/>
        <w:jc w:val="both"/>
        <w:rPr>
          <w:rFonts w:asciiTheme="minorHAnsi" w:hAnsiTheme="minorHAnsi" w:cstheme="minorHAnsi"/>
          <w:sz w:val="28"/>
          <w:szCs w:val="28"/>
        </w:rPr>
      </w:pPr>
      <w:r w:rsidRPr="00E369B0">
        <w:rPr>
          <w:rFonts w:asciiTheme="minorHAnsi" w:hAnsiTheme="minorHAnsi" w:cstheme="minorHAnsi"/>
          <w:sz w:val="28"/>
          <w:szCs w:val="28"/>
        </w:rPr>
        <w:t xml:space="preserve">6. Приказ Министерства образования и науки РФ от 30.08.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(в ред. приказа от 17.07.2015 №734). </w:t>
      </w:r>
    </w:p>
    <w:p w:rsidR="0075289E" w:rsidRPr="00E369B0" w:rsidRDefault="0075289E" w:rsidP="00E369B0">
      <w:pPr>
        <w:pStyle w:val="Default"/>
        <w:numPr>
          <w:ilvl w:val="0"/>
          <w:numId w:val="1"/>
        </w:numPr>
        <w:ind w:firstLine="709"/>
        <w:jc w:val="both"/>
        <w:rPr>
          <w:rFonts w:asciiTheme="minorHAnsi" w:hAnsiTheme="minorHAnsi" w:cstheme="minorHAnsi"/>
          <w:sz w:val="28"/>
          <w:szCs w:val="28"/>
        </w:rPr>
      </w:pPr>
      <w:r w:rsidRPr="00E369B0">
        <w:rPr>
          <w:rFonts w:asciiTheme="minorHAnsi" w:hAnsiTheme="minorHAnsi" w:cstheme="minorHAnsi"/>
          <w:sz w:val="28"/>
          <w:szCs w:val="28"/>
        </w:rPr>
        <w:t xml:space="preserve">7. Приказ Минтруда России от 18.10.2013 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75289E" w:rsidRPr="00E369B0" w:rsidRDefault="0075289E" w:rsidP="00E369B0">
      <w:pPr>
        <w:pStyle w:val="Default"/>
        <w:numPr>
          <w:ilvl w:val="0"/>
          <w:numId w:val="1"/>
        </w:numPr>
        <w:ind w:firstLine="709"/>
        <w:jc w:val="both"/>
        <w:rPr>
          <w:rFonts w:asciiTheme="minorHAnsi" w:hAnsiTheme="minorHAnsi" w:cstheme="minorHAnsi"/>
          <w:sz w:val="28"/>
          <w:szCs w:val="28"/>
        </w:rPr>
      </w:pPr>
      <w:r w:rsidRPr="00E369B0">
        <w:rPr>
          <w:rFonts w:asciiTheme="minorHAnsi" w:hAnsiTheme="minorHAnsi" w:cstheme="minorHAnsi"/>
          <w:sz w:val="28"/>
          <w:szCs w:val="28"/>
        </w:rPr>
        <w:t xml:space="preserve">8. Приказ Министерства образования и науки РФ от 31.03.2014 г. № 253 «Об утверждении федеральных перечней учебников, рекомендуемых к использованию при реализации имеющих государственную аккредитацию </w:t>
      </w:r>
      <w:r w:rsidRPr="00E369B0">
        <w:rPr>
          <w:rFonts w:asciiTheme="minorHAnsi" w:hAnsiTheme="minorHAnsi" w:cstheme="minorHAnsi"/>
          <w:sz w:val="28"/>
          <w:szCs w:val="28"/>
        </w:rPr>
        <w:lastRenderedPageBreak/>
        <w:t xml:space="preserve">образовательных программ начального общего, основного общего, среднего общего образования» (с изменениями). </w:t>
      </w:r>
    </w:p>
    <w:p w:rsidR="0075289E" w:rsidRPr="00E369B0" w:rsidRDefault="0075289E" w:rsidP="00E369B0">
      <w:pPr>
        <w:pStyle w:val="Default"/>
        <w:numPr>
          <w:ilvl w:val="0"/>
          <w:numId w:val="2"/>
        </w:numPr>
        <w:ind w:firstLine="709"/>
        <w:jc w:val="both"/>
        <w:rPr>
          <w:rFonts w:asciiTheme="minorHAnsi" w:hAnsiTheme="minorHAnsi" w:cstheme="minorHAnsi"/>
          <w:color w:val="auto"/>
          <w:sz w:val="28"/>
          <w:szCs w:val="28"/>
        </w:rPr>
      </w:pPr>
      <w:r w:rsidRPr="00E369B0">
        <w:rPr>
          <w:rFonts w:asciiTheme="minorHAnsi" w:hAnsiTheme="minorHAnsi" w:cstheme="minorHAnsi"/>
          <w:sz w:val="28"/>
          <w:szCs w:val="28"/>
        </w:rPr>
        <w:t>9. 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w:t>
      </w:r>
      <w:r w:rsidR="006A1B55" w:rsidRPr="00E369B0">
        <w:rPr>
          <w:rFonts w:asciiTheme="minorHAnsi" w:hAnsiTheme="minorHAnsi" w:cstheme="minorHAnsi"/>
          <w:sz w:val="28"/>
          <w:szCs w:val="28"/>
        </w:rPr>
        <w:t xml:space="preserve"> </w:t>
      </w:r>
      <w:r w:rsidRPr="00E369B0">
        <w:rPr>
          <w:rFonts w:asciiTheme="minorHAnsi" w:hAnsiTheme="minorHAnsi" w:cstheme="minorHAnsi"/>
          <w:color w:val="auto"/>
          <w:sz w:val="28"/>
          <w:szCs w:val="28"/>
        </w:rPr>
        <w:t xml:space="preserve">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369B0" w:rsidRPr="00E369B0" w:rsidRDefault="00E369B0" w:rsidP="00E369B0">
      <w:pPr>
        <w:pStyle w:val="20"/>
        <w:numPr>
          <w:ilvl w:val="0"/>
          <w:numId w:val="2"/>
        </w:numPr>
        <w:shd w:val="clear" w:color="auto" w:fill="auto"/>
        <w:tabs>
          <w:tab w:val="left" w:pos="752"/>
        </w:tabs>
        <w:spacing w:before="0" w:line="240" w:lineRule="auto"/>
        <w:ind w:firstLine="709"/>
        <w:rPr>
          <w:rFonts w:asciiTheme="minorHAnsi" w:hAnsiTheme="minorHAnsi" w:cstheme="minorHAnsi"/>
          <w:sz w:val="28"/>
          <w:szCs w:val="28"/>
        </w:rPr>
      </w:pPr>
      <w:r w:rsidRPr="00E369B0">
        <w:rPr>
          <w:rFonts w:asciiTheme="minorHAnsi" w:hAnsiTheme="minorHAnsi" w:cstheme="minorHAnsi"/>
          <w:color w:val="000000"/>
          <w:sz w:val="28"/>
          <w:szCs w:val="28"/>
          <w:lang w:eastAsia="ru-RU" w:bidi="ru-RU"/>
        </w:rPr>
        <w:t xml:space="preserve">10. </w:t>
      </w:r>
      <w:proofErr w:type="gramStart"/>
      <w:r w:rsidRPr="00E369B0">
        <w:rPr>
          <w:rFonts w:asciiTheme="minorHAnsi" w:hAnsiTheme="minorHAnsi" w:cstheme="minorHAnsi"/>
          <w:color w:val="000000"/>
          <w:sz w:val="28"/>
          <w:szCs w:val="28"/>
          <w:lang w:eastAsia="ru-RU" w:bidi="ru-RU"/>
        </w:rPr>
        <w:t>Приказы Министерства образования и науки Российской Федерации от 05.07.2017 года № 629 и от 20.06.2017 года № 581 «О внесении изменений в федераль</w:t>
      </w:r>
      <w:r w:rsidRPr="00E369B0">
        <w:rPr>
          <w:rFonts w:asciiTheme="minorHAnsi" w:hAnsiTheme="minorHAnsi" w:cstheme="minorHAnsi"/>
          <w:color w:val="000000"/>
          <w:sz w:val="28"/>
          <w:szCs w:val="28"/>
          <w:lang w:eastAsia="ru-RU" w:bidi="ru-RU"/>
        </w:rPr>
        <w:softHyphen/>
        <w:t>ный перечень учебников, рекомендуемых к использованию при реализации имею</w:t>
      </w:r>
      <w:r w:rsidRPr="00E369B0">
        <w:rPr>
          <w:rFonts w:asciiTheme="minorHAnsi" w:hAnsiTheme="minorHAnsi" w:cstheme="minorHAnsi"/>
          <w:color w:val="000000"/>
          <w:sz w:val="28"/>
          <w:szCs w:val="28"/>
          <w:lang w:eastAsia="ru-RU" w:bidi="ru-RU"/>
        </w:rPr>
        <w:softHyphen/>
        <w:t>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w:t>
      </w:r>
      <w:r w:rsidRPr="00E369B0">
        <w:rPr>
          <w:rFonts w:asciiTheme="minorHAnsi" w:hAnsiTheme="minorHAnsi" w:cstheme="minorHAnsi"/>
          <w:color w:val="000000"/>
          <w:sz w:val="28"/>
          <w:szCs w:val="28"/>
          <w:lang w:eastAsia="ru-RU" w:bidi="ru-RU"/>
        </w:rPr>
        <w:softHyphen/>
        <w:t>ства образования и науки Российской Федерации от 31.03.2014г № 253».</w:t>
      </w:r>
      <w:proofErr w:type="gramEnd"/>
    </w:p>
    <w:p w:rsidR="00E369B0" w:rsidRPr="00E369B0" w:rsidRDefault="00E369B0" w:rsidP="00E369B0">
      <w:pPr>
        <w:pStyle w:val="20"/>
        <w:numPr>
          <w:ilvl w:val="0"/>
          <w:numId w:val="2"/>
        </w:numPr>
        <w:shd w:val="clear" w:color="auto" w:fill="auto"/>
        <w:tabs>
          <w:tab w:val="left" w:pos="756"/>
        </w:tabs>
        <w:spacing w:before="0" w:line="240" w:lineRule="auto"/>
        <w:ind w:firstLine="709"/>
        <w:rPr>
          <w:rFonts w:asciiTheme="minorHAnsi" w:hAnsiTheme="minorHAnsi" w:cstheme="minorHAnsi"/>
          <w:sz w:val="28"/>
          <w:szCs w:val="28"/>
        </w:rPr>
      </w:pPr>
      <w:r w:rsidRPr="00E369B0">
        <w:rPr>
          <w:rFonts w:asciiTheme="minorHAnsi" w:hAnsiTheme="minorHAnsi" w:cstheme="minorHAnsi"/>
          <w:color w:val="000000"/>
          <w:sz w:val="28"/>
          <w:szCs w:val="28"/>
          <w:lang w:eastAsia="ru-RU" w:bidi="ru-RU"/>
        </w:rPr>
        <w:t>11. Письмо Министерства образования и науки РФ № 08-2655</w:t>
      </w:r>
      <w:proofErr w:type="gramStart"/>
      <w:r w:rsidRPr="00E369B0">
        <w:rPr>
          <w:rFonts w:asciiTheme="minorHAnsi" w:hAnsiTheme="minorHAnsi" w:cstheme="minorHAnsi"/>
          <w:color w:val="000000"/>
          <w:sz w:val="28"/>
          <w:szCs w:val="28"/>
          <w:lang w:eastAsia="ru-RU" w:bidi="ru-RU"/>
        </w:rPr>
        <w:t xml:space="preserve"> О</w:t>
      </w:r>
      <w:proofErr w:type="gramEnd"/>
      <w:r w:rsidRPr="00E369B0">
        <w:rPr>
          <w:rFonts w:asciiTheme="minorHAnsi" w:hAnsiTheme="minorHAnsi" w:cstheme="minorHAnsi"/>
          <w:color w:val="000000"/>
          <w:sz w:val="28"/>
          <w:szCs w:val="28"/>
          <w:lang w:eastAsia="ru-RU" w:bidi="ru-RU"/>
        </w:rPr>
        <w:t>т 07.12.2016 г. «Разъ</w:t>
      </w:r>
      <w:r w:rsidRPr="00E369B0">
        <w:rPr>
          <w:rFonts w:asciiTheme="minorHAnsi" w:hAnsiTheme="minorHAnsi" w:cstheme="minorHAnsi"/>
          <w:color w:val="000000"/>
          <w:sz w:val="28"/>
          <w:szCs w:val="28"/>
          <w:lang w:eastAsia="ru-RU" w:bidi="ru-RU"/>
        </w:rPr>
        <w:softHyphen/>
        <w:t>яснение Министерства образования и науки о переходе с концентрической системы пре</w:t>
      </w:r>
      <w:r w:rsidRPr="00E369B0">
        <w:rPr>
          <w:rFonts w:asciiTheme="minorHAnsi" w:hAnsiTheme="minorHAnsi" w:cstheme="minorHAnsi"/>
          <w:color w:val="000000"/>
          <w:sz w:val="28"/>
          <w:szCs w:val="28"/>
          <w:lang w:eastAsia="ru-RU" w:bidi="ru-RU"/>
        </w:rPr>
        <w:softHyphen/>
        <w:t>подавания на линейную».</w:t>
      </w:r>
    </w:p>
    <w:p w:rsidR="00E369B0" w:rsidRPr="00E369B0" w:rsidRDefault="00E369B0" w:rsidP="00E369B0">
      <w:pPr>
        <w:pStyle w:val="Default"/>
        <w:numPr>
          <w:ilvl w:val="0"/>
          <w:numId w:val="2"/>
        </w:numPr>
        <w:ind w:firstLine="709"/>
        <w:jc w:val="both"/>
        <w:rPr>
          <w:rFonts w:asciiTheme="minorHAnsi" w:hAnsiTheme="minorHAnsi" w:cstheme="minorHAnsi"/>
          <w:color w:val="auto"/>
          <w:sz w:val="28"/>
          <w:szCs w:val="28"/>
        </w:rPr>
      </w:pPr>
    </w:p>
    <w:p w:rsidR="0075289E" w:rsidRPr="00E369B0" w:rsidRDefault="0075289E" w:rsidP="00E369B0">
      <w:pPr>
        <w:pStyle w:val="Default"/>
        <w:numPr>
          <w:ilvl w:val="0"/>
          <w:numId w:val="2"/>
        </w:numPr>
        <w:ind w:firstLine="709"/>
        <w:jc w:val="both"/>
        <w:rPr>
          <w:rFonts w:asciiTheme="minorHAnsi" w:hAnsiTheme="minorHAnsi" w:cstheme="minorHAnsi"/>
          <w:color w:val="auto"/>
          <w:sz w:val="28"/>
          <w:szCs w:val="28"/>
        </w:rPr>
      </w:pPr>
      <w:r w:rsidRPr="00E369B0">
        <w:rPr>
          <w:rFonts w:asciiTheme="minorHAnsi" w:hAnsiTheme="minorHAnsi" w:cstheme="minorHAnsi"/>
          <w:color w:val="auto"/>
          <w:sz w:val="28"/>
          <w:szCs w:val="28"/>
        </w:rPr>
        <w:t>1</w:t>
      </w:r>
      <w:r w:rsidR="00E369B0" w:rsidRPr="00E369B0">
        <w:rPr>
          <w:rFonts w:asciiTheme="minorHAnsi" w:hAnsiTheme="minorHAnsi" w:cstheme="minorHAnsi"/>
          <w:color w:val="auto"/>
          <w:sz w:val="28"/>
          <w:szCs w:val="28"/>
        </w:rPr>
        <w:t>2</w:t>
      </w:r>
      <w:r w:rsidRPr="00E369B0">
        <w:rPr>
          <w:rFonts w:asciiTheme="minorHAnsi" w:hAnsiTheme="minorHAnsi" w:cstheme="minorHAnsi"/>
          <w:color w:val="auto"/>
          <w:sz w:val="28"/>
          <w:szCs w:val="28"/>
        </w:rPr>
        <w:t xml:space="preserve">. Письмо Департамента общего образования </w:t>
      </w:r>
      <w:proofErr w:type="spellStart"/>
      <w:r w:rsidRPr="00E369B0">
        <w:rPr>
          <w:rFonts w:asciiTheme="minorHAnsi" w:hAnsiTheme="minorHAnsi" w:cstheme="minorHAnsi"/>
          <w:color w:val="auto"/>
          <w:sz w:val="28"/>
          <w:szCs w:val="28"/>
        </w:rPr>
        <w:t>Минобрнауки</w:t>
      </w:r>
      <w:proofErr w:type="spellEnd"/>
      <w:r w:rsidRPr="00E369B0">
        <w:rPr>
          <w:rFonts w:asciiTheme="minorHAnsi" w:hAnsiTheme="minorHAnsi" w:cstheme="minorHAnsi"/>
          <w:color w:val="auto"/>
          <w:sz w:val="28"/>
          <w:szCs w:val="28"/>
        </w:rPr>
        <w:t xml:space="preserve"> России от 19.04.2011 г. №03-255 «О введении федерального государственного образовательного стандарта общего образования». </w:t>
      </w:r>
    </w:p>
    <w:p w:rsidR="0075289E" w:rsidRPr="00E369B0" w:rsidRDefault="0075289E" w:rsidP="00E369B0">
      <w:pPr>
        <w:pStyle w:val="Default"/>
        <w:numPr>
          <w:ilvl w:val="0"/>
          <w:numId w:val="2"/>
        </w:numPr>
        <w:ind w:firstLine="709"/>
        <w:jc w:val="both"/>
        <w:rPr>
          <w:rFonts w:asciiTheme="minorHAnsi" w:hAnsiTheme="minorHAnsi" w:cstheme="minorHAnsi"/>
          <w:color w:val="auto"/>
          <w:sz w:val="28"/>
          <w:szCs w:val="28"/>
        </w:rPr>
      </w:pPr>
      <w:r w:rsidRPr="00E369B0">
        <w:rPr>
          <w:rFonts w:asciiTheme="minorHAnsi" w:hAnsiTheme="minorHAnsi" w:cstheme="minorHAnsi"/>
          <w:color w:val="auto"/>
          <w:sz w:val="28"/>
          <w:szCs w:val="28"/>
        </w:rPr>
        <w:t>1</w:t>
      </w:r>
      <w:r w:rsidR="00E369B0" w:rsidRPr="00E369B0">
        <w:rPr>
          <w:rFonts w:asciiTheme="minorHAnsi" w:hAnsiTheme="minorHAnsi" w:cstheme="minorHAnsi"/>
          <w:color w:val="auto"/>
          <w:sz w:val="28"/>
          <w:szCs w:val="28"/>
        </w:rPr>
        <w:t>3</w:t>
      </w:r>
      <w:r w:rsidRPr="00E369B0">
        <w:rPr>
          <w:rFonts w:asciiTheme="minorHAnsi" w:hAnsiTheme="minorHAnsi" w:cstheme="minorHAnsi"/>
          <w:color w:val="auto"/>
          <w:sz w:val="28"/>
          <w:szCs w:val="28"/>
        </w:rPr>
        <w:t xml:space="preserve">. Приказ Министерства образования и науки РФ от 07.04.2014 г. № 276 «Об утверждении Порядка проведения аттестации педагогических работников, осуществляющих образовательную деятельность». </w:t>
      </w:r>
    </w:p>
    <w:p w:rsidR="0075289E" w:rsidRPr="00E369B0" w:rsidRDefault="0075289E" w:rsidP="00E369B0">
      <w:pPr>
        <w:pStyle w:val="Default"/>
        <w:numPr>
          <w:ilvl w:val="0"/>
          <w:numId w:val="2"/>
        </w:numPr>
        <w:ind w:firstLine="709"/>
        <w:jc w:val="both"/>
        <w:rPr>
          <w:rFonts w:asciiTheme="minorHAnsi" w:hAnsiTheme="minorHAnsi" w:cstheme="minorHAnsi"/>
          <w:color w:val="auto"/>
          <w:sz w:val="28"/>
          <w:szCs w:val="28"/>
        </w:rPr>
      </w:pPr>
      <w:r w:rsidRPr="00E369B0">
        <w:rPr>
          <w:rFonts w:asciiTheme="minorHAnsi" w:hAnsiTheme="minorHAnsi" w:cstheme="minorHAnsi"/>
          <w:color w:val="auto"/>
          <w:sz w:val="28"/>
          <w:szCs w:val="28"/>
        </w:rPr>
        <w:t>1</w:t>
      </w:r>
      <w:r w:rsidR="00E369B0" w:rsidRPr="00E369B0">
        <w:rPr>
          <w:rFonts w:asciiTheme="minorHAnsi" w:hAnsiTheme="minorHAnsi" w:cstheme="minorHAnsi"/>
          <w:color w:val="auto"/>
          <w:sz w:val="28"/>
          <w:szCs w:val="28"/>
        </w:rPr>
        <w:t>4</w:t>
      </w:r>
      <w:r w:rsidRPr="00E369B0">
        <w:rPr>
          <w:rFonts w:asciiTheme="minorHAnsi" w:hAnsiTheme="minorHAnsi" w:cstheme="minorHAnsi"/>
          <w:color w:val="auto"/>
          <w:sz w:val="28"/>
          <w:szCs w:val="28"/>
        </w:rPr>
        <w:t xml:space="preserve">. Письмо Министерства образования и науки Российской Федерации от 02 июня 2015 г. № 08-802 «О повышении квалификации». </w:t>
      </w:r>
    </w:p>
    <w:p w:rsidR="0075289E" w:rsidRPr="00E369B0" w:rsidRDefault="0075289E" w:rsidP="00E369B0">
      <w:pPr>
        <w:pStyle w:val="Default"/>
        <w:numPr>
          <w:ilvl w:val="0"/>
          <w:numId w:val="2"/>
        </w:numPr>
        <w:ind w:firstLine="709"/>
        <w:jc w:val="both"/>
        <w:rPr>
          <w:rFonts w:asciiTheme="minorHAnsi" w:hAnsiTheme="minorHAnsi" w:cstheme="minorHAnsi"/>
          <w:color w:val="auto"/>
          <w:sz w:val="28"/>
          <w:szCs w:val="28"/>
        </w:rPr>
      </w:pPr>
      <w:r w:rsidRPr="00E369B0">
        <w:rPr>
          <w:rFonts w:asciiTheme="minorHAnsi" w:hAnsiTheme="minorHAnsi" w:cstheme="minorHAnsi"/>
          <w:color w:val="auto"/>
          <w:sz w:val="28"/>
          <w:szCs w:val="28"/>
        </w:rPr>
        <w:t>1</w:t>
      </w:r>
      <w:r w:rsidR="00E369B0" w:rsidRPr="00E369B0">
        <w:rPr>
          <w:rFonts w:asciiTheme="minorHAnsi" w:hAnsiTheme="minorHAnsi" w:cstheme="minorHAnsi"/>
          <w:color w:val="auto"/>
          <w:sz w:val="28"/>
          <w:szCs w:val="28"/>
        </w:rPr>
        <w:t>5</w:t>
      </w:r>
      <w:r w:rsidRPr="00E369B0">
        <w:rPr>
          <w:rFonts w:asciiTheme="minorHAnsi" w:hAnsiTheme="minorHAnsi" w:cstheme="minorHAnsi"/>
          <w:color w:val="auto"/>
          <w:sz w:val="28"/>
          <w:szCs w:val="28"/>
        </w:rPr>
        <w:t xml:space="preserve">. </w:t>
      </w:r>
      <w:proofErr w:type="gramStart"/>
      <w:r w:rsidRPr="00E369B0">
        <w:rPr>
          <w:rFonts w:asciiTheme="minorHAnsi" w:hAnsiTheme="minorHAnsi" w:cstheme="minorHAnsi"/>
          <w:color w:val="auto"/>
          <w:sz w:val="28"/>
          <w:szCs w:val="28"/>
        </w:rPr>
        <w:t>Приказ Министерства образования и науки Российской Федерации от 30.03.2016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w:t>
      </w:r>
      <w:proofErr w:type="gramEnd"/>
      <w:r w:rsidRPr="00E369B0">
        <w:rPr>
          <w:rFonts w:asciiTheme="minorHAnsi" w:hAnsiTheme="minorHAnsi" w:cstheme="minorHAnsi"/>
          <w:color w:val="auto"/>
          <w:sz w:val="28"/>
          <w:szCs w:val="28"/>
        </w:rPr>
        <w:t xml:space="preserve">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75289E" w:rsidRPr="00E369B0" w:rsidRDefault="0075289E" w:rsidP="00E369B0">
      <w:pPr>
        <w:pStyle w:val="Default"/>
        <w:numPr>
          <w:ilvl w:val="0"/>
          <w:numId w:val="2"/>
        </w:numPr>
        <w:ind w:firstLine="709"/>
        <w:jc w:val="both"/>
        <w:rPr>
          <w:rFonts w:asciiTheme="minorHAnsi" w:hAnsiTheme="minorHAnsi" w:cstheme="minorHAnsi"/>
          <w:color w:val="auto"/>
          <w:sz w:val="28"/>
          <w:szCs w:val="28"/>
        </w:rPr>
      </w:pPr>
      <w:r w:rsidRPr="00E369B0">
        <w:rPr>
          <w:rFonts w:asciiTheme="minorHAnsi" w:hAnsiTheme="minorHAnsi" w:cstheme="minorHAnsi"/>
          <w:color w:val="auto"/>
          <w:sz w:val="28"/>
          <w:szCs w:val="28"/>
        </w:rPr>
        <w:t>1</w:t>
      </w:r>
      <w:r w:rsidR="00E369B0" w:rsidRPr="00E369B0">
        <w:rPr>
          <w:rFonts w:asciiTheme="minorHAnsi" w:hAnsiTheme="minorHAnsi" w:cstheme="minorHAnsi"/>
          <w:color w:val="auto"/>
          <w:sz w:val="28"/>
          <w:szCs w:val="28"/>
        </w:rPr>
        <w:t>6</w:t>
      </w:r>
      <w:r w:rsidRPr="00E369B0">
        <w:rPr>
          <w:rFonts w:asciiTheme="minorHAnsi" w:hAnsiTheme="minorHAnsi" w:cstheme="minorHAnsi"/>
          <w:color w:val="auto"/>
          <w:sz w:val="28"/>
          <w:szCs w:val="28"/>
        </w:rPr>
        <w:t xml:space="preserve">. Письмо </w:t>
      </w:r>
      <w:proofErr w:type="spellStart"/>
      <w:r w:rsidRPr="00E369B0">
        <w:rPr>
          <w:rFonts w:asciiTheme="minorHAnsi" w:hAnsiTheme="minorHAnsi" w:cstheme="minorHAnsi"/>
          <w:color w:val="auto"/>
          <w:sz w:val="28"/>
          <w:szCs w:val="28"/>
        </w:rPr>
        <w:t>МОиН</w:t>
      </w:r>
      <w:proofErr w:type="spellEnd"/>
      <w:r w:rsidRPr="00E369B0">
        <w:rPr>
          <w:rFonts w:asciiTheme="minorHAnsi" w:hAnsiTheme="minorHAnsi" w:cstheme="minorHAnsi"/>
          <w:color w:val="auto"/>
          <w:sz w:val="28"/>
          <w:szCs w:val="28"/>
        </w:rPr>
        <w:t xml:space="preserve"> РФ от 04.03.2010 г. №03-413 «О методических рекомендациях по организации элективных курсов». </w:t>
      </w:r>
    </w:p>
    <w:p w:rsidR="0075289E" w:rsidRPr="00E369B0" w:rsidRDefault="0075289E" w:rsidP="00E369B0">
      <w:pPr>
        <w:pStyle w:val="Default"/>
        <w:numPr>
          <w:ilvl w:val="0"/>
          <w:numId w:val="2"/>
        </w:numPr>
        <w:ind w:firstLine="709"/>
        <w:jc w:val="both"/>
        <w:rPr>
          <w:rFonts w:asciiTheme="minorHAnsi" w:hAnsiTheme="minorHAnsi" w:cstheme="minorHAnsi"/>
          <w:color w:val="auto"/>
          <w:sz w:val="28"/>
          <w:szCs w:val="28"/>
        </w:rPr>
      </w:pPr>
      <w:r w:rsidRPr="00E369B0">
        <w:rPr>
          <w:rFonts w:asciiTheme="minorHAnsi" w:hAnsiTheme="minorHAnsi" w:cstheme="minorHAnsi"/>
          <w:color w:val="auto"/>
          <w:sz w:val="28"/>
          <w:szCs w:val="28"/>
        </w:rPr>
        <w:lastRenderedPageBreak/>
        <w:t>1</w:t>
      </w:r>
      <w:r w:rsidR="00E369B0" w:rsidRPr="00E369B0">
        <w:rPr>
          <w:rFonts w:asciiTheme="minorHAnsi" w:hAnsiTheme="minorHAnsi" w:cstheme="minorHAnsi"/>
          <w:color w:val="auto"/>
          <w:sz w:val="28"/>
          <w:szCs w:val="28"/>
        </w:rPr>
        <w:t>7</w:t>
      </w:r>
      <w:r w:rsidRPr="00E369B0">
        <w:rPr>
          <w:rFonts w:asciiTheme="minorHAnsi" w:hAnsiTheme="minorHAnsi" w:cstheme="minorHAnsi"/>
          <w:color w:val="auto"/>
          <w:sz w:val="28"/>
          <w:szCs w:val="28"/>
        </w:rPr>
        <w:t>. Историко-культурный стандарт, разработанный рабочей группой по подготовке концепции нового учебно-методического ком</w:t>
      </w:r>
      <w:r w:rsidR="00E369B0" w:rsidRPr="00E369B0">
        <w:rPr>
          <w:rFonts w:asciiTheme="minorHAnsi" w:hAnsiTheme="minorHAnsi" w:cstheme="minorHAnsi"/>
          <w:color w:val="auto"/>
          <w:sz w:val="28"/>
          <w:szCs w:val="28"/>
        </w:rPr>
        <w:t>плекса по отечественной истории.</w:t>
      </w:r>
    </w:p>
    <w:p w:rsidR="00E369B0" w:rsidRDefault="00E369B0" w:rsidP="00E369B0">
      <w:pPr>
        <w:pStyle w:val="Default"/>
        <w:ind w:firstLine="709"/>
        <w:rPr>
          <w:rFonts w:asciiTheme="minorHAnsi" w:hAnsiTheme="minorHAnsi" w:cstheme="minorHAnsi"/>
          <w:color w:val="auto"/>
          <w:sz w:val="28"/>
          <w:szCs w:val="28"/>
        </w:rPr>
      </w:pPr>
    </w:p>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В 2014 г. с целью повышения качества школьного исторического образования была принята Концепция нового учебно-методического комплекса по отечественной истории, включающая Историко-культурный стандарт. Эти документы вносят изменения в организацию обучения истории в школе, которые заключаются в следующем: </w:t>
      </w:r>
    </w:p>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1. Переход к линейной системе обучения истории. </w:t>
      </w:r>
    </w:p>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2. Изменение периодизации истории. </w:t>
      </w:r>
    </w:p>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3. Введение новых понятий (Великая Российская революция, ордынская зависимость др.). </w:t>
      </w:r>
    </w:p>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4. Усиление патриотической направленности предмета. </w:t>
      </w:r>
    </w:p>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5. Акцент на изучение вопросов культуры. </w:t>
      </w:r>
    </w:p>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6. На основе Историко-культурного стандарта подготовлены и изданы новые учебники истории, проведена их экспертиза. В соответствии с приказом Министерства образования и науки РФ № 575 от 8 июня 2015 г. три линии учебников ведущих издательств России («Просвещения», «Дрофы» и «Русского слова») включены в состав федерального перечня учебников. </w:t>
      </w:r>
    </w:p>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7. </w:t>
      </w:r>
      <w:proofErr w:type="gramStart"/>
      <w:r w:rsidRPr="00E369B0">
        <w:rPr>
          <w:rFonts w:asciiTheme="minorHAnsi" w:hAnsiTheme="minorHAnsi" w:cstheme="minorHAnsi"/>
          <w:color w:val="auto"/>
          <w:sz w:val="28"/>
          <w:szCs w:val="28"/>
        </w:rPr>
        <w:t>Демоверсии ОГЭ для 9 класса и ЕГЭ для 11 класса ориентированы на ИКС (ФИПИ.</w:t>
      </w:r>
      <w:proofErr w:type="gramEnd"/>
      <w:r w:rsidRPr="00E369B0">
        <w:rPr>
          <w:rFonts w:asciiTheme="minorHAnsi" w:hAnsiTheme="minorHAnsi" w:cstheme="minorHAnsi"/>
          <w:color w:val="auto"/>
          <w:sz w:val="28"/>
          <w:szCs w:val="28"/>
        </w:rPr>
        <w:t xml:space="preserve"> Сайт /ege-i-gve-11/</w:t>
      </w:r>
      <w:proofErr w:type="spellStart"/>
      <w:r w:rsidRPr="00E369B0">
        <w:rPr>
          <w:rFonts w:asciiTheme="minorHAnsi" w:hAnsiTheme="minorHAnsi" w:cstheme="minorHAnsi"/>
          <w:color w:val="auto"/>
          <w:sz w:val="28"/>
          <w:szCs w:val="28"/>
        </w:rPr>
        <w:t>demoversii-specifikacii-kodifikatory</w:t>
      </w:r>
      <w:proofErr w:type="spellEnd"/>
      <w:proofErr w:type="gramStart"/>
      <w:r w:rsidRPr="00E369B0">
        <w:rPr>
          <w:rFonts w:asciiTheme="minorHAnsi" w:hAnsiTheme="minorHAnsi" w:cstheme="minorHAnsi"/>
          <w:color w:val="auto"/>
          <w:sz w:val="28"/>
          <w:szCs w:val="28"/>
        </w:rPr>
        <w:t xml:space="preserve"> )</w:t>
      </w:r>
      <w:proofErr w:type="gramEnd"/>
      <w:r w:rsidRPr="00E369B0">
        <w:rPr>
          <w:rFonts w:asciiTheme="minorHAnsi" w:hAnsiTheme="minorHAnsi" w:cstheme="minorHAnsi"/>
          <w:color w:val="auto"/>
          <w:sz w:val="28"/>
          <w:szCs w:val="28"/>
        </w:rPr>
        <w:t xml:space="preserve">. </w:t>
      </w:r>
    </w:p>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В соответствии с требованиями ФГОС ОО (См.: http://xn--80abucjiibhv9a.xn--p1ai/</w:t>
      </w:r>
      <w:proofErr w:type="spellStart"/>
      <w:r w:rsidRPr="00E369B0">
        <w:rPr>
          <w:rFonts w:asciiTheme="minorHAnsi" w:hAnsiTheme="minorHAnsi" w:cstheme="minorHAnsi"/>
          <w:color w:val="auto"/>
          <w:sz w:val="28"/>
          <w:szCs w:val="28"/>
        </w:rPr>
        <w:t>documents</w:t>
      </w:r>
      <w:proofErr w:type="spellEnd"/>
      <w:r w:rsidRPr="00E369B0">
        <w:rPr>
          <w:rFonts w:asciiTheme="minorHAnsi" w:hAnsiTheme="minorHAnsi" w:cstheme="minorHAnsi"/>
          <w:color w:val="auto"/>
          <w:sz w:val="28"/>
          <w:szCs w:val="28"/>
        </w:rPr>
        <w:t xml:space="preserve">/543), Историко-культурного стандарта была разработана программа учебного предмета «История» для 5-9 классов: см. Примерная основная образовательная программа основного общего образования (протокол от 8 апреля 2015 г. № 1/15). С. 273-314 // Электронный ресурс реестра основных общеобразовательных программ </w:t>
      </w:r>
      <w:proofErr w:type="spellStart"/>
      <w:r w:rsidRPr="00E369B0">
        <w:rPr>
          <w:rFonts w:asciiTheme="minorHAnsi" w:hAnsiTheme="minorHAnsi" w:cstheme="minorHAnsi"/>
          <w:color w:val="auto"/>
          <w:sz w:val="28"/>
          <w:szCs w:val="28"/>
        </w:rPr>
        <w:t>МОиН</w:t>
      </w:r>
      <w:proofErr w:type="spellEnd"/>
      <w:r w:rsidRPr="00E369B0">
        <w:rPr>
          <w:rFonts w:asciiTheme="minorHAnsi" w:hAnsiTheme="minorHAnsi" w:cstheme="minorHAnsi"/>
          <w:color w:val="auto"/>
          <w:sz w:val="28"/>
          <w:szCs w:val="28"/>
        </w:rPr>
        <w:t xml:space="preserve"> РФ: http://fgosreestr.ru/. </w:t>
      </w:r>
    </w:p>
    <w:p w:rsidR="006A1B55"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В Программе раскрывается место учебного предмета «История» в Примерном учебном плане основного общего образования и отмечается, что структурно предмет «История» включает учебные курсы по всеобщей истории и истории России</w:t>
      </w:r>
      <w:r w:rsidR="006A1B55" w:rsidRPr="00E369B0">
        <w:rPr>
          <w:rFonts w:asciiTheme="minorHAnsi" w:hAnsiTheme="minorHAnsi" w:cstheme="minorHAnsi"/>
          <w:color w:val="auto"/>
          <w:sz w:val="28"/>
          <w:szCs w:val="28"/>
        </w:rPr>
        <w:t>.</w:t>
      </w:r>
      <w:r w:rsidRPr="00E369B0">
        <w:rPr>
          <w:rFonts w:asciiTheme="minorHAnsi" w:hAnsiTheme="minorHAnsi" w:cstheme="minorHAnsi"/>
          <w:color w:val="auto"/>
          <w:sz w:val="28"/>
          <w:szCs w:val="28"/>
        </w:rPr>
        <w:t xml:space="preserve"> </w:t>
      </w:r>
    </w:p>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Важнейшим слагаемым предмета «История» является курс отечественной истории, который, согласно Концепции нового учебно-методического комплекса по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семьи). </w:t>
      </w:r>
    </w:p>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lastRenderedPageBreak/>
        <w:t xml:space="preserve">Новые учебники по истории России, вошедшие в Федеральный перечень (Приказ </w:t>
      </w:r>
      <w:proofErr w:type="spellStart"/>
      <w:r w:rsidRPr="00E369B0">
        <w:rPr>
          <w:rFonts w:asciiTheme="minorHAnsi" w:hAnsiTheme="minorHAnsi" w:cstheme="minorHAnsi"/>
          <w:color w:val="auto"/>
          <w:sz w:val="28"/>
          <w:szCs w:val="28"/>
        </w:rPr>
        <w:t>Минобрнауки</w:t>
      </w:r>
      <w:proofErr w:type="spellEnd"/>
      <w:r w:rsidRPr="00E369B0">
        <w:rPr>
          <w:rFonts w:asciiTheme="minorHAnsi" w:hAnsiTheme="minorHAnsi" w:cstheme="minorHAnsi"/>
          <w:color w:val="auto"/>
          <w:sz w:val="28"/>
          <w:szCs w:val="28"/>
        </w:rPr>
        <w:t xml:space="preserve"> РФ от 8.06. 2015 г. № 576) , рассчитаны на линейное изучение истории с 6-го по 10-й класс. </w:t>
      </w:r>
    </w:p>
    <w:p w:rsidR="0075289E" w:rsidRPr="00E369B0" w:rsidRDefault="0075289E" w:rsidP="00E369B0">
      <w:pPr>
        <w:pStyle w:val="Default"/>
        <w:ind w:firstLine="709"/>
        <w:rPr>
          <w:rFonts w:asciiTheme="minorHAnsi" w:hAnsiTheme="minorHAnsi" w:cstheme="minorHAnsi"/>
          <w:color w:val="auto"/>
          <w:sz w:val="28"/>
          <w:szCs w:val="28"/>
        </w:rPr>
      </w:pPr>
      <w:proofErr w:type="gramStart"/>
      <w:r w:rsidRPr="00E369B0">
        <w:rPr>
          <w:rFonts w:asciiTheme="minorHAnsi" w:hAnsiTheme="minorHAnsi" w:cstheme="minorHAnsi"/>
          <w:color w:val="auto"/>
          <w:sz w:val="28"/>
          <w:szCs w:val="28"/>
        </w:rPr>
        <w:t>Требования ИКС реализуются на основе Примерной программы по истории, одобренной решением федерального учебно-методического объединения по общему образованию (протокол от 8 апреля 2015 г. № 1/15) (см. п. 1.2.5.5.</w:t>
      </w:r>
      <w:proofErr w:type="gramEnd"/>
      <w:r w:rsidRPr="00E369B0">
        <w:rPr>
          <w:rFonts w:asciiTheme="minorHAnsi" w:hAnsiTheme="minorHAnsi" w:cstheme="minorHAnsi"/>
          <w:color w:val="auto"/>
          <w:sz w:val="28"/>
          <w:szCs w:val="28"/>
        </w:rPr>
        <w:t xml:space="preserve"> История России. Всеобщая история и п.2.2.2.5. История России. Всеобщая история // Примерная основная образовательная программа основного общего образования. // Электронный ресурс реестра основных общеобразовательных программ </w:t>
      </w:r>
      <w:proofErr w:type="spellStart"/>
      <w:r w:rsidRPr="00E369B0">
        <w:rPr>
          <w:rFonts w:asciiTheme="minorHAnsi" w:hAnsiTheme="minorHAnsi" w:cstheme="minorHAnsi"/>
          <w:color w:val="auto"/>
          <w:sz w:val="28"/>
          <w:szCs w:val="28"/>
        </w:rPr>
        <w:t>МОиН</w:t>
      </w:r>
      <w:proofErr w:type="spellEnd"/>
      <w:r w:rsidRPr="00E369B0">
        <w:rPr>
          <w:rFonts w:asciiTheme="minorHAnsi" w:hAnsiTheme="minorHAnsi" w:cstheme="minorHAnsi"/>
          <w:color w:val="auto"/>
          <w:sz w:val="28"/>
          <w:szCs w:val="28"/>
        </w:rPr>
        <w:t xml:space="preserve"> РФ: </w:t>
      </w:r>
    </w:p>
    <w:p w:rsidR="0075289E" w:rsidRPr="00E369B0" w:rsidRDefault="0075289E" w:rsidP="00E369B0">
      <w:pPr>
        <w:pStyle w:val="Default"/>
        <w:ind w:firstLine="709"/>
        <w:rPr>
          <w:rFonts w:asciiTheme="minorHAnsi" w:hAnsiTheme="minorHAnsi" w:cstheme="minorHAnsi"/>
          <w:color w:val="auto"/>
          <w:sz w:val="28"/>
          <w:szCs w:val="28"/>
        </w:rPr>
      </w:pPr>
      <w:proofErr w:type="gramStart"/>
      <w:r w:rsidRPr="00E369B0">
        <w:rPr>
          <w:rFonts w:asciiTheme="minorHAnsi" w:hAnsiTheme="minorHAnsi" w:cstheme="minorHAnsi"/>
          <w:color w:val="auto"/>
          <w:sz w:val="28"/>
          <w:szCs w:val="28"/>
        </w:rPr>
        <w:t xml:space="preserve">http://fgosreestr.ru/) (далее - Примерная программа). </w:t>
      </w:r>
      <w:proofErr w:type="gramEnd"/>
    </w:p>
    <w:p w:rsidR="00517B5A"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О преподавании истории в контексте ФГОС. В Примерной основной образовательной программе основного общего образования (www.fgosreestr.ru) представлены 5 вариантов примерного учебного плана основного общего образования, в которых указывается количество часов, отводимых на преподавание «Истории». </w:t>
      </w:r>
      <w:proofErr w:type="gramStart"/>
      <w:r w:rsidRPr="00E369B0">
        <w:rPr>
          <w:rFonts w:asciiTheme="minorHAnsi" w:hAnsiTheme="minorHAnsi" w:cstheme="minorHAnsi"/>
          <w:color w:val="auto"/>
          <w:sz w:val="28"/>
          <w:szCs w:val="28"/>
        </w:rPr>
        <w:t>В 201</w:t>
      </w:r>
      <w:r w:rsidR="00E369B0" w:rsidRPr="00E369B0">
        <w:rPr>
          <w:rFonts w:asciiTheme="minorHAnsi" w:hAnsiTheme="minorHAnsi" w:cstheme="minorHAnsi"/>
          <w:color w:val="auto"/>
          <w:sz w:val="28"/>
          <w:szCs w:val="28"/>
        </w:rPr>
        <w:t>8</w:t>
      </w:r>
      <w:r w:rsidRPr="00E369B0">
        <w:rPr>
          <w:rFonts w:asciiTheme="minorHAnsi" w:hAnsiTheme="minorHAnsi" w:cstheme="minorHAnsi"/>
          <w:color w:val="auto"/>
          <w:sz w:val="28"/>
          <w:szCs w:val="28"/>
        </w:rPr>
        <w:t>-201</w:t>
      </w:r>
      <w:r w:rsidR="00E369B0" w:rsidRPr="00E369B0">
        <w:rPr>
          <w:rFonts w:asciiTheme="minorHAnsi" w:hAnsiTheme="minorHAnsi" w:cstheme="minorHAnsi"/>
          <w:color w:val="auto"/>
          <w:sz w:val="28"/>
          <w:szCs w:val="28"/>
        </w:rPr>
        <w:t>9</w:t>
      </w:r>
      <w:r w:rsidRPr="00E369B0">
        <w:rPr>
          <w:rFonts w:asciiTheme="minorHAnsi" w:hAnsiTheme="minorHAnsi" w:cstheme="minorHAnsi"/>
          <w:color w:val="auto"/>
          <w:sz w:val="28"/>
          <w:szCs w:val="28"/>
        </w:rPr>
        <w:t xml:space="preserve"> </w:t>
      </w:r>
      <w:proofErr w:type="spellStart"/>
      <w:r w:rsidRPr="00E369B0">
        <w:rPr>
          <w:rFonts w:asciiTheme="minorHAnsi" w:hAnsiTheme="minorHAnsi" w:cstheme="minorHAnsi"/>
          <w:color w:val="auto"/>
          <w:sz w:val="28"/>
          <w:szCs w:val="28"/>
        </w:rPr>
        <w:t>у.г</w:t>
      </w:r>
      <w:proofErr w:type="spellEnd"/>
      <w:r w:rsidRPr="00E369B0">
        <w:rPr>
          <w:rFonts w:asciiTheme="minorHAnsi" w:hAnsiTheme="minorHAnsi" w:cstheme="minorHAnsi"/>
          <w:color w:val="auto"/>
          <w:sz w:val="28"/>
          <w:szCs w:val="28"/>
        </w:rPr>
        <w:t>. учебный предмет История» преподается в соответствии с требованиями ФГОС в 5-7 классах (в 5 классе - «Всеобщая история.</w:t>
      </w:r>
      <w:proofErr w:type="gramEnd"/>
      <w:r w:rsidRPr="00E369B0">
        <w:rPr>
          <w:rFonts w:asciiTheme="minorHAnsi" w:hAnsiTheme="minorHAnsi" w:cstheme="minorHAnsi"/>
          <w:color w:val="auto"/>
          <w:sz w:val="28"/>
          <w:szCs w:val="28"/>
        </w:rPr>
        <w:t xml:space="preserve"> История Древнего мира» в объеме 68 часов; в 6 классе «Всеобщая история. </w:t>
      </w:r>
      <w:proofErr w:type="gramStart"/>
      <w:r w:rsidRPr="00E369B0">
        <w:rPr>
          <w:rFonts w:asciiTheme="minorHAnsi" w:hAnsiTheme="minorHAnsi" w:cstheme="minorHAnsi"/>
          <w:color w:val="auto"/>
          <w:sz w:val="28"/>
          <w:szCs w:val="28"/>
        </w:rPr>
        <w:t>История средних веков» и «История России» (с общим объемом 68 часов, ; в 7 классе «Всеобщая история.</w:t>
      </w:r>
      <w:proofErr w:type="gramEnd"/>
      <w:r w:rsidRPr="00E369B0">
        <w:rPr>
          <w:rFonts w:asciiTheme="minorHAnsi" w:hAnsiTheme="minorHAnsi" w:cstheme="minorHAnsi"/>
          <w:color w:val="auto"/>
          <w:sz w:val="28"/>
          <w:szCs w:val="28"/>
        </w:rPr>
        <w:t xml:space="preserve"> История средних веков» и «История России» (с общим объемом 68 часов). </w:t>
      </w:r>
    </w:p>
    <w:p w:rsidR="00006DBC" w:rsidRPr="00E369B0" w:rsidRDefault="00517B5A"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В 2018-2019</w:t>
      </w:r>
      <w:r w:rsidR="00006DBC" w:rsidRPr="00E369B0">
        <w:rPr>
          <w:rFonts w:asciiTheme="minorHAnsi" w:hAnsiTheme="minorHAnsi" w:cstheme="minorHAnsi"/>
          <w:color w:val="auto"/>
          <w:sz w:val="28"/>
          <w:szCs w:val="28"/>
        </w:rPr>
        <w:t xml:space="preserve"> учебном году в соответствии с требованиями Концепции нового учебно-методического комплекса по отечественной истории и ИКС все школы Брянской области осуществ</w:t>
      </w:r>
      <w:r w:rsidRPr="00E369B0">
        <w:rPr>
          <w:rFonts w:asciiTheme="minorHAnsi" w:hAnsiTheme="minorHAnsi" w:cstheme="minorHAnsi"/>
          <w:color w:val="auto"/>
          <w:sz w:val="28"/>
          <w:szCs w:val="28"/>
        </w:rPr>
        <w:t>ляют преподавание истории в 6 -8</w:t>
      </w:r>
      <w:r w:rsidR="00006DBC" w:rsidRPr="00E369B0">
        <w:rPr>
          <w:rFonts w:asciiTheme="minorHAnsi" w:hAnsiTheme="minorHAnsi" w:cstheme="minorHAnsi"/>
          <w:color w:val="auto"/>
          <w:sz w:val="28"/>
          <w:szCs w:val="28"/>
        </w:rPr>
        <w:t xml:space="preserve"> классах в соответствии с линейной структурой школьного исторического образования. При этом УМК по всеобщей истории школах используются прежние – подготовленные по концентрической структуре (до утверждения Историко-культурного стандарта по всеобщей истории и подготовки и экспертизы УМК по этому курсу обновленных учебников). </w:t>
      </w:r>
    </w:p>
    <w:p w:rsidR="00006DBC" w:rsidRPr="00E369B0" w:rsidRDefault="00006DBC"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При переходе на новую структуру исторического образования педагоги могут ориентироваться на примерную схему распределения часов на курсы Всеобщей истории и Истории России (см. табл.1), рекомендуемую Е.Е.Вяземским (См: </w:t>
      </w:r>
      <w:proofErr w:type="spellStart"/>
      <w:r w:rsidRPr="00E369B0">
        <w:rPr>
          <w:rFonts w:asciiTheme="minorHAnsi" w:hAnsiTheme="minorHAnsi" w:cstheme="minorHAnsi"/>
          <w:color w:val="auto"/>
          <w:sz w:val="28"/>
          <w:szCs w:val="28"/>
        </w:rPr>
        <w:t>Вяземский</w:t>
      </w:r>
      <w:proofErr w:type="gramStart"/>
      <w:r w:rsidRPr="00E369B0">
        <w:rPr>
          <w:rFonts w:asciiTheme="minorHAnsi" w:hAnsiTheme="minorHAnsi" w:cstheme="minorHAnsi"/>
          <w:color w:val="auto"/>
          <w:sz w:val="28"/>
          <w:szCs w:val="28"/>
        </w:rPr>
        <w:t>.Е</w:t>
      </w:r>
      <w:proofErr w:type="spellEnd"/>
      <w:proofErr w:type="gramEnd"/>
      <w:r w:rsidRPr="00E369B0">
        <w:rPr>
          <w:rFonts w:asciiTheme="minorHAnsi" w:hAnsiTheme="minorHAnsi" w:cstheme="minorHAnsi"/>
          <w:color w:val="auto"/>
          <w:sz w:val="28"/>
          <w:szCs w:val="28"/>
        </w:rPr>
        <w:t xml:space="preserve">. Е. Рекомендации по переходу на новую структуру исторического образования / Е. Е. Вяземский, Т. В. Болотина // Преподавание истории в школе. - 2015.-№ 10, С. 3-11) </w:t>
      </w:r>
    </w:p>
    <w:p w:rsidR="00E369B0" w:rsidRPr="00E369B0" w:rsidRDefault="00E369B0" w:rsidP="00E369B0">
      <w:pPr>
        <w:pStyle w:val="20"/>
        <w:shd w:val="clear" w:color="auto" w:fill="auto"/>
        <w:spacing w:before="0" w:line="240" w:lineRule="auto"/>
        <w:ind w:firstLine="709"/>
        <w:rPr>
          <w:rFonts w:asciiTheme="minorHAnsi" w:hAnsiTheme="minorHAnsi" w:cstheme="minorHAnsi"/>
          <w:sz w:val="28"/>
          <w:szCs w:val="28"/>
        </w:rPr>
      </w:pPr>
      <w:r w:rsidRPr="00E369B0">
        <w:rPr>
          <w:rFonts w:asciiTheme="minorHAnsi" w:hAnsiTheme="minorHAnsi" w:cstheme="minorHAnsi"/>
          <w:color w:val="000000"/>
          <w:sz w:val="28"/>
          <w:szCs w:val="28"/>
          <w:lang w:eastAsia="ru-RU" w:bidi="ru-RU"/>
        </w:rPr>
        <w:t xml:space="preserve">В 2018/2019 учебном году продолжается реализация Концепции нового </w:t>
      </w:r>
      <w:proofErr w:type="spellStart"/>
      <w:r w:rsidRPr="00E369B0">
        <w:rPr>
          <w:rFonts w:asciiTheme="minorHAnsi" w:hAnsiTheme="minorHAnsi" w:cstheme="minorHAnsi"/>
          <w:color w:val="000000"/>
          <w:sz w:val="28"/>
          <w:szCs w:val="28"/>
          <w:lang w:eastAsia="ru-RU" w:bidi="ru-RU"/>
        </w:rPr>
        <w:t>учебно</w:t>
      </w:r>
      <w:r w:rsidRPr="00E369B0">
        <w:rPr>
          <w:rFonts w:asciiTheme="minorHAnsi" w:hAnsiTheme="minorHAnsi" w:cstheme="minorHAnsi"/>
          <w:color w:val="000000"/>
          <w:sz w:val="28"/>
          <w:szCs w:val="28"/>
          <w:lang w:eastAsia="ru-RU" w:bidi="ru-RU"/>
        </w:rPr>
        <w:softHyphen/>
        <w:t>методического</w:t>
      </w:r>
      <w:proofErr w:type="spellEnd"/>
      <w:r w:rsidRPr="00E369B0">
        <w:rPr>
          <w:rFonts w:asciiTheme="minorHAnsi" w:hAnsiTheme="minorHAnsi" w:cstheme="minorHAnsi"/>
          <w:color w:val="000000"/>
          <w:sz w:val="28"/>
          <w:szCs w:val="28"/>
          <w:lang w:eastAsia="ru-RU" w:bidi="ru-RU"/>
        </w:rPr>
        <w:t xml:space="preserve"> комплекса по отечественной истории. Историко-культурный стан</w:t>
      </w:r>
      <w:r w:rsidRPr="00E369B0">
        <w:rPr>
          <w:rFonts w:asciiTheme="minorHAnsi" w:hAnsiTheme="minorHAnsi" w:cstheme="minorHAnsi"/>
          <w:color w:val="000000"/>
          <w:sz w:val="28"/>
          <w:szCs w:val="28"/>
          <w:lang w:eastAsia="ru-RU" w:bidi="ru-RU"/>
        </w:rPr>
        <w:softHyphen/>
        <w:t xml:space="preserve">дарт, как основа Концепции, стал основой для создания Примерной программы по истории в соответствии с федеральным государственным </w:t>
      </w:r>
      <w:r w:rsidRPr="00E369B0">
        <w:rPr>
          <w:rFonts w:asciiTheme="minorHAnsi" w:hAnsiTheme="minorHAnsi" w:cstheme="minorHAnsi"/>
          <w:color w:val="000000"/>
          <w:sz w:val="28"/>
          <w:szCs w:val="28"/>
          <w:lang w:eastAsia="ru-RU" w:bidi="ru-RU"/>
        </w:rPr>
        <w:lastRenderedPageBreak/>
        <w:t>образовательным стан</w:t>
      </w:r>
      <w:r w:rsidRPr="00E369B0">
        <w:rPr>
          <w:rFonts w:asciiTheme="minorHAnsi" w:hAnsiTheme="minorHAnsi" w:cstheme="minorHAnsi"/>
          <w:color w:val="000000"/>
          <w:sz w:val="28"/>
          <w:szCs w:val="28"/>
          <w:lang w:eastAsia="ru-RU" w:bidi="ru-RU"/>
        </w:rPr>
        <w:softHyphen/>
        <w:t>дартом общего образования (далее - ФГОС 00) и разработки контрольно-измерительных материалов государственной итоговой аттестации (далее - ГИА) по истории. Поэтому важно учитывать его концептуальные положения, структуру и содержание при создании рабочих программ по истории и для классов, в которых продолжается реализация федерального компонента государственного образова</w:t>
      </w:r>
      <w:r w:rsidRPr="00E369B0">
        <w:rPr>
          <w:rFonts w:asciiTheme="minorHAnsi" w:hAnsiTheme="minorHAnsi" w:cstheme="minorHAnsi"/>
          <w:color w:val="000000"/>
          <w:sz w:val="28"/>
          <w:szCs w:val="28"/>
          <w:lang w:eastAsia="ru-RU" w:bidi="ru-RU"/>
        </w:rPr>
        <w:softHyphen/>
        <w:t>тельного стандарта (далее - ФК ГОС).</w:t>
      </w:r>
    </w:p>
    <w:p w:rsidR="00E369B0" w:rsidRPr="00E369B0" w:rsidRDefault="00E369B0" w:rsidP="00E369B0">
      <w:pPr>
        <w:pStyle w:val="20"/>
        <w:shd w:val="clear" w:color="auto" w:fill="auto"/>
        <w:spacing w:before="0" w:line="240" w:lineRule="auto"/>
        <w:ind w:firstLine="709"/>
        <w:rPr>
          <w:rFonts w:asciiTheme="minorHAnsi" w:hAnsiTheme="minorHAnsi" w:cstheme="minorHAnsi"/>
          <w:sz w:val="28"/>
          <w:szCs w:val="28"/>
        </w:rPr>
      </w:pPr>
      <w:r w:rsidRPr="00E369B0">
        <w:rPr>
          <w:rFonts w:asciiTheme="minorHAnsi" w:hAnsiTheme="minorHAnsi" w:cstheme="minorHAnsi"/>
          <w:color w:val="000000"/>
          <w:sz w:val="28"/>
          <w:szCs w:val="28"/>
          <w:lang w:eastAsia="ru-RU" w:bidi="ru-RU"/>
        </w:rPr>
        <w:t xml:space="preserve">Изучение школьного курса истории предусматривает формирование у учащихся общеучебных умений и навыков, универсальных способов деятельности и ключевых компетенций.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roofErr w:type="gramStart"/>
      <w:r w:rsidRPr="00E369B0">
        <w:rPr>
          <w:rFonts w:asciiTheme="minorHAnsi" w:hAnsiTheme="minorHAnsi" w:cstheme="minorHAnsi"/>
          <w:color w:val="000000"/>
          <w:sz w:val="28"/>
          <w:szCs w:val="28"/>
          <w:lang w:eastAsia="ru-RU" w:bidi="ru-RU"/>
        </w:rPr>
        <w:t>Большую значимость на этой ступени исторического образования приобретает информационно</w:t>
      </w:r>
      <w:r>
        <w:rPr>
          <w:rFonts w:asciiTheme="minorHAnsi" w:hAnsiTheme="minorHAnsi" w:cstheme="minorHAnsi"/>
          <w:color w:val="000000"/>
          <w:sz w:val="28"/>
          <w:szCs w:val="28"/>
          <w:lang w:eastAsia="ru-RU" w:bidi="ru-RU"/>
        </w:rPr>
        <w:t>-</w:t>
      </w:r>
      <w:r w:rsidRPr="00E369B0">
        <w:rPr>
          <w:rFonts w:asciiTheme="minorHAnsi" w:hAnsiTheme="minorHAnsi" w:cstheme="minorHAnsi"/>
          <w:color w:val="000000"/>
          <w:sz w:val="28"/>
          <w:szCs w:val="28"/>
          <w:lang w:eastAsia="ru-RU" w:bidi="ru-RU"/>
        </w:rPr>
        <w:t>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w:t>
      </w:r>
      <w:r w:rsidRPr="00E369B0">
        <w:rPr>
          <w:rFonts w:asciiTheme="minorHAnsi" w:hAnsiTheme="minorHAnsi" w:cstheme="minorHAnsi"/>
          <w:color w:val="000000"/>
          <w:sz w:val="28"/>
          <w:szCs w:val="28"/>
          <w:lang w:eastAsia="ru-RU" w:bidi="ru-RU"/>
        </w:rPr>
        <w:softHyphen/>
        <w:t>ния достоверности полученной информации, передачи содержания информации адекватно</w:t>
      </w:r>
      <w:proofErr w:type="gramEnd"/>
      <w:r w:rsidRPr="00E369B0">
        <w:rPr>
          <w:rFonts w:asciiTheme="minorHAnsi" w:hAnsiTheme="minorHAnsi" w:cstheme="minorHAnsi"/>
          <w:color w:val="000000"/>
          <w:sz w:val="28"/>
          <w:szCs w:val="28"/>
          <w:lang w:eastAsia="ru-RU" w:bidi="ru-RU"/>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w:t>
      </w:r>
      <w:r w:rsidRPr="00E369B0">
        <w:rPr>
          <w:rFonts w:asciiTheme="minorHAnsi" w:hAnsiTheme="minorHAnsi" w:cstheme="minorHAnsi"/>
          <w:color w:val="000000"/>
          <w:sz w:val="28"/>
          <w:szCs w:val="28"/>
          <w:lang w:eastAsia="ru-RU" w:bidi="ru-RU"/>
        </w:rPr>
        <w:softHyphen/>
        <w:t>та).</w:t>
      </w:r>
    </w:p>
    <w:p w:rsidR="00E369B0" w:rsidRPr="00E369B0" w:rsidRDefault="00E369B0" w:rsidP="00E369B0">
      <w:pPr>
        <w:pStyle w:val="20"/>
        <w:shd w:val="clear" w:color="auto" w:fill="auto"/>
        <w:spacing w:before="0" w:line="240" w:lineRule="auto"/>
        <w:ind w:firstLine="709"/>
        <w:rPr>
          <w:rFonts w:asciiTheme="minorHAnsi" w:hAnsiTheme="minorHAnsi" w:cstheme="minorHAnsi"/>
          <w:sz w:val="28"/>
          <w:szCs w:val="28"/>
        </w:rPr>
      </w:pPr>
      <w:proofErr w:type="gramStart"/>
      <w:r w:rsidRPr="00E369B0">
        <w:rPr>
          <w:rFonts w:asciiTheme="minorHAnsi" w:hAnsiTheme="minorHAnsi" w:cstheme="minorHAnsi"/>
          <w:color w:val="000000"/>
          <w:sz w:val="28"/>
          <w:szCs w:val="28"/>
          <w:lang w:eastAsia="ru-RU" w:bidi="ru-RU"/>
        </w:rPr>
        <w:t>Результатом освоения обучающимися основных образовательных программ основного общего и среднего общего образования является, в том числе,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ценностно-смысловых установок, отражающих личностные и граж</w:t>
      </w:r>
      <w:r w:rsidRPr="00E369B0">
        <w:rPr>
          <w:rFonts w:asciiTheme="minorHAnsi" w:hAnsiTheme="minorHAnsi" w:cstheme="minorHAnsi"/>
          <w:color w:val="000000"/>
          <w:sz w:val="28"/>
          <w:szCs w:val="28"/>
          <w:lang w:eastAsia="ru-RU" w:bidi="ru-RU"/>
        </w:rPr>
        <w:softHyphen/>
        <w:t>данские позиции в деятельности, способность ставить цели и строить жизненные планы и т.п.</w:t>
      </w:r>
      <w:proofErr w:type="gramEnd"/>
    </w:p>
    <w:p w:rsidR="00E369B0" w:rsidRPr="00E369B0" w:rsidRDefault="00E369B0" w:rsidP="00E369B0">
      <w:pPr>
        <w:pStyle w:val="Default"/>
        <w:ind w:firstLine="709"/>
        <w:rPr>
          <w:rFonts w:asciiTheme="minorHAnsi" w:hAnsiTheme="minorHAnsi" w:cstheme="minorHAnsi"/>
          <w:sz w:val="28"/>
          <w:szCs w:val="28"/>
          <w:lang w:eastAsia="ru-RU" w:bidi="ru-RU"/>
        </w:rPr>
      </w:pPr>
      <w:proofErr w:type="gramStart"/>
      <w:r w:rsidRPr="00E369B0">
        <w:rPr>
          <w:rFonts w:asciiTheme="minorHAnsi" w:hAnsiTheme="minorHAnsi" w:cstheme="minorHAnsi"/>
          <w:sz w:val="28"/>
          <w:szCs w:val="28"/>
          <w:lang w:eastAsia="ru-RU" w:bidi="ru-RU"/>
        </w:rPr>
        <w:lastRenderedPageBreak/>
        <w:t>Личностные результаты освоения основной образовательной программы должны отражать российскую гражданскую идентичность, патриотизм, уважение к своему народу; чувства ответственности перед Родиной, гордости за свой край, свою Родину;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готов</w:t>
      </w:r>
      <w:r w:rsidRPr="00E369B0">
        <w:rPr>
          <w:rFonts w:asciiTheme="minorHAnsi" w:hAnsiTheme="minorHAnsi" w:cstheme="minorHAnsi"/>
          <w:sz w:val="28"/>
          <w:szCs w:val="28"/>
          <w:lang w:eastAsia="ru-RU" w:bidi="ru-RU"/>
        </w:rPr>
        <w:softHyphen/>
        <w:t>ность к служению Отечеству;</w:t>
      </w:r>
      <w:proofErr w:type="gramEnd"/>
      <w:r w:rsidRPr="00E369B0">
        <w:rPr>
          <w:rFonts w:asciiTheme="minorHAnsi" w:hAnsiTheme="minorHAnsi" w:cstheme="minorHAnsi"/>
          <w:sz w:val="28"/>
          <w:szCs w:val="28"/>
          <w:lang w:eastAsia="ru-RU" w:bidi="ru-RU"/>
        </w:rPr>
        <w:t xml:space="preserve"> сформированность основ саморазвития и самовоспи</w:t>
      </w:r>
      <w:r w:rsidRPr="00E369B0">
        <w:rPr>
          <w:rFonts w:asciiTheme="minorHAnsi" w:hAnsiTheme="minorHAnsi" w:cstheme="minorHAnsi"/>
          <w:sz w:val="28"/>
          <w:szCs w:val="28"/>
          <w:lang w:eastAsia="ru-RU" w:bidi="ru-RU"/>
        </w:rPr>
        <w:softHyphen/>
        <w:t>тания в соответствии с общечеловеческими ценностями и идеалами гражданского общества; готовность и способность к образованию и т.д.</w:t>
      </w:r>
    </w:p>
    <w:p w:rsidR="00E369B0" w:rsidRPr="00E369B0" w:rsidRDefault="00E369B0" w:rsidP="00E369B0">
      <w:pPr>
        <w:pStyle w:val="20"/>
        <w:shd w:val="clear" w:color="auto" w:fill="auto"/>
        <w:spacing w:before="0" w:line="240" w:lineRule="auto"/>
        <w:ind w:firstLine="709"/>
        <w:rPr>
          <w:rFonts w:asciiTheme="minorHAnsi" w:hAnsiTheme="minorHAnsi" w:cstheme="minorHAnsi"/>
          <w:sz w:val="28"/>
          <w:szCs w:val="28"/>
        </w:rPr>
      </w:pPr>
      <w:r w:rsidRPr="00E369B0">
        <w:rPr>
          <w:rFonts w:asciiTheme="minorHAnsi" w:hAnsiTheme="minorHAnsi" w:cstheme="minorHAnsi"/>
          <w:color w:val="000000"/>
          <w:sz w:val="28"/>
          <w:szCs w:val="28"/>
          <w:lang w:eastAsia="ru-RU" w:bidi="ru-RU"/>
        </w:rPr>
        <w:t>Структура рабочей программы по истории должна включать:</w:t>
      </w:r>
    </w:p>
    <w:p w:rsidR="00E369B0" w:rsidRPr="00E369B0" w:rsidRDefault="00E369B0" w:rsidP="00E369B0">
      <w:pPr>
        <w:pStyle w:val="20"/>
        <w:numPr>
          <w:ilvl w:val="0"/>
          <w:numId w:val="18"/>
        </w:numPr>
        <w:shd w:val="clear" w:color="auto" w:fill="auto"/>
        <w:tabs>
          <w:tab w:val="left" w:pos="856"/>
        </w:tabs>
        <w:spacing w:before="0" w:line="240" w:lineRule="auto"/>
        <w:ind w:firstLine="709"/>
        <w:rPr>
          <w:rFonts w:asciiTheme="minorHAnsi" w:hAnsiTheme="minorHAnsi" w:cstheme="minorHAnsi"/>
          <w:sz w:val="28"/>
          <w:szCs w:val="28"/>
        </w:rPr>
      </w:pPr>
      <w:r w:rsidRPr="00E369B0">
        <w:rPr>
          <w:rFonts w:asciiTheme="minorHAnsi" w:hAnsiTheme="minorHAnsi" w:cstheme="minorHAnsi"/>
          <w:color w:val="000000"/>
          <w:sz w:val="28"/>
          <w:szCs w:val="28"/>
          <w:lang w:eastAsia="ru-RU" w:bidi="ru-RU"/>
        </w:rPr>
        <w:t>Планируемые результаты освоения учебного предмета, курса;</w:t>
      </w:r>
    </w:p>
    <w:p w:rsidR="00E369B0" w:rsidRPr="00E369B0" w:rsidRDefault="00E369B0" w:rsidP="00E369B0">
      <w:pPr>
        <w:pStyle w:val="20"/>
        <w:numPr>
          <w:ilvl w:val="0"/>
          <w:numId w:val="18"/>
        </w:numPr>
        <w:shd w:val="clear" w:color="auto" w:fill="auto"/>
        <w:tabs>
          <w:tab w:val="left" w:pos="882"/>
        </w:tabs>
        <w:spacing w:before="0" w:line="240" w:lineRule="auto"/>
        <w:ind w:firstLine="709"/>
        <w:rPr>
          <w:rFonts w:asciiTheme="minorHAnsi" w:hAnsiTheme="minorHAnsi" w:cstheme="minorHAnsi"/>
          <w:sz w:val="28"/>
          <w:szCs w:val="28"/>
        </w:rPr>
      </w:pPr>
      <w:r w:rsidRPr="00E369B0">
        <w:rPr>
          <w:rFonts w:asciiTheme="minorHAnsi" w:hAnsiTheme="minorHAnsi" w:cstheme="minorHAnsi"/>
          <w:color w:val="000000"/>
          <w:sz w:val="28"/>
          <w:szCs w:val="28"/>
          <w:lang w:eastAsia="ru-RU" w:bidi="ru-RU"/>
        </w:rPr>
        <w:t>Содержание учебного предмета, курса:</w:t>
      </w:r>
    </w:p>
    <w:p w:rsidR="00E369B0" w:rsidRPr="00E369B0" w:rsidRDefault="00E369B0" w:rsidP="00E369B0">
      <w:pPr>
        <w:pStyle w:val="20"/>
        <w:numPr>
          <w:ilvl w:val="0"/>
          <w:numId w:val="17"/>
        </w:numPr>
        <w:shd w:val="clear" w:color="auto" w:fill="auto"/>
        <w:tabs>
          <w:tab w:val="left" w:pos="789"/>
        </w:tabs>
        <w:spacing w:before="0" w:line="240" w:lineRule="auto"/>
        <w:ind w:firstLine="709"/>
        <w:rPr>
          <w:rFonts w:asciiTheme="minorHAnsi" w:hAnsiTheme="minorHAnsi" w:cstheme="minorHAnsi"/>
          <w:sz w:val="28"/>
          <w:szCs w:val="28"/>
        </w:rPr>
      </w:pPr>
      <w:r w:rsidRPr="00E369B0">
        <w:rPr>
          <w:rFonts w:asciiTheme="minorHAnsi" w:hAnsiTheme="minorHAnsi" w:cstheme="minorHAnsi"/>
          <w:color w:val="000000"/>
          <w:sz w:val="28"/>
          <w:szCs w:val="28"/>
          <w:lang w:eastAsia="ru-RU" w:bidi="ru-RU"/>
        </w:rPr>
        <w:t>наименование разделов учебной программы и характеристика основных содер</w:t>
      </w:r>
      <w:r w:rsidRPr="00E369B0">
        <w:rPr>
          <w:rFonts w:asciiTheme="minorHAnsi" w:hAnsiTheme="minorHAnsi" w:cstheme="minorHAnsi"/>
          <w:color w:val="000000"/>
          <w:sz w:val="28"/>
          <w:szCs w:val="28"/>
          <w:lang w:eastAsia="ru-RU" w:bidi="ru-RU"/>
        </w:rPr>
        <w:softHyphen/>
        <w:t>жательных линий;</w:t>
      </w:r>
    </w:p>
    <w:p w:rsidR="00E369B0" w:rsidRPr="00E369B0" w:rsidRDefault="00E369B0" w:rsidP="00E369B0">
      <w:pPr>
        <w:pStyle w:val="20"/>
        <w:numPr>
          <w:ilvl w:val="0"/>
          <w:numId w:val="17"/>
        </w:numPr>
        <w:shd w:val="clear" w:color="auto" w:fill="auto"/>
        <w:tabs>
          <w:tab w:val="left" w:pos="788"/>
        </w:tabs>
        <w:spacing w:before="0" w:line="240" w:lineRule="auto"/>
        <w:ind w:firstLine="709"/>
        <w:rPr>
          <w:rFonts w:asciiTheme="minorHAnsi" w:hAnsiTheme="minorHAnsi" w:cstheme="minorHAnsi"/>
          <w:sz w:val="28"/>
          <w:szCs w:val="28"/>
        </w:rPr>
      </w:pPr>
      <w:r w:rsidRPr="00E369B0">
        <w:rPr>
          <w:rFonts w:asciiTheme="minorHAnsi" w:hAnsiTheme="minorHAnsi" w:cstheme="minorHAnsi"/>
          <w:color w:val="000000"/>
          <w:sz w:val="28"/>
          <w:szCs w:val="28"/>
          <w:lang w:eastAsia="ru-RU" w:bidi="ru-RU"/>
        </w:rPr>
        <w:t>перечень лабораторных и практических работ, экскурсий;</w:t>
      </w:r>
    </w:p>
    <w:p w:rsidR="00E369B0" w:rsidRPr="00E369B0" w:rsidRDefault="00E369B0" w:rsidP="00E369B0">
      <w:pPr>
        <w:pStyle w:val="20"/>
        <w:numPr>
          <w:ilvl w:val="0"/>
          <w:numId w:val="17"/>
        </w:numPr>
        <w:shd w:val="clear" w:color="auto" w:fill="auto"/>
        <w:tabs>
          <w:tab w:val="left" w:pos="788"/>
        </w:tabs>
        <w:spacing w:before="0" w:line="240" w:lineRule="auto"/>
        <w:ind w:firstLine="709"/>
        <w:rPr>
          <w:rFonts w:asciiTheme="minorHAnsi" w:hAnsiTheme="minorHAnsi" w:cstheme="minorHAnsi"/>
          <w:sz w:val="28"/>
          <w:szCs w:val="28"/>
        </w:rPr>
      </w:pPr>
      <w:r w:rsidRPr="00E369B0">
        <w:rPr>
          <w:rFonts w:asciiTheme="minorHAnsi" w:hAnsiTheme="minorHAnsi" w:cstheme="minorHAnsi"/>
          <w:color w:val="000000"/>
          <w:sz w:val="28"/>
          <w:szCs w:val="28"/>
          <w:lang w:eastAsia="ru-RU" w:bidi="ru-RU"/>
        </w:rPr>
        <w:t xml:space="preserve">направления проектной деятельности </w:t>
      </w:r>
      <w:proofErr w:type="gramStart"/>
      <w:r w:rsidRPr="00E369B0">
        <w:rPr>
          <w:rFonts w:asciiTheme="minorHAnsi" w:hAnsiTheme="minorHAnsi" w:cstheme="minorHAnsi"/>
          <w:color w:val="000000"/>
          <w:sz w:val="28"/>
          <w:szCs w:val="28"/>
          <w:lang w:eastAsia="ru-RU" w:bidi="ru-RU"/>
        </w:rPr>
        <w:t>обучающихся</w:t>
      </w:r>
      <w:proofErr w:type="gramEnd"/>
      <w:r w:rsidRPr="00E369B0">
        <w:rPr>
          <w:rFonts w:asciiTheme="minorHAnsi" w:hAnsiTheme="minorHAnsi" w:cstheme="minorHAnsi"/>
          <w:color w:val="000000"/>
          <w:sz w:val="28"/>
          <w:szCs w:val="28"/>
          <w:lang w:eastAsia="ru-RU" w:bidi="ru-RU"/>
        </w:rPr>
        <w:t>;</w:t>
      </w:r>
    </w:p>
    <w:p w:rsidR="00E369B0" w:rsidRPr="00E369B0" w:rsidRDefault="00E369B0" w:rsidP="00E369B0">
      <w:pPr>
        <w:pStyle w:val="20"/>
        <w:numPr>
          <w:ilvl w:val="0"/>
          <w:numId w:val="17"/>
        </w:numPr>
        <w:shd w:val="clear" w:color="auto" w:fill="auto"/>
        <w:tabs>
          <w:tab w:val="left" w:pos="788"/>
        </w:tabs>
        <w:spacing w:before="0" w:line="240" w:lineRule="auto"/>
        <w:ind w:firstLine="709"/>
        <w:rPr>
          <w:rFonts w:asciiTheme="minorHAnsi" w:hAnsiTheme="minorHAnsi" w:cstheme="minorHAnsi"/>
          <w:sz w:val="28"/>
          <w:szCs w:val="28"/>
        </w:rPr>
      </w:pPr>
      <w:r w:rsidRPr="00E369B0">
        <w:rPr>
          <w:rFonts w:asciiTheme="minorHAnsi" w:hAnsiTheme="minorHAnsi" w:cstheme="minorHAnsi"/>
          <w:color w:val="000000"/>
          <w:sz w:val="28"/>
          <w:szCs w:val="28"/>
          <w:lang w:eastAsia="ru-RU" w:bidi="ru-RU"/>
        </w:rPr>
        <w:t>использование резерва учебного времени с аргументацией;</w:t>
      </w:r>
    </w:p>
    <w:p w:rsidR="00E369B0" w:rsidRPr="00E369B0" w:rsidRDefault="00E369B0" w:rsidP="00E369B0">
      <w:pPr>
        <w:pStyle w:val="20"/>
        <w:numPr>
          <w:ilvl w:val="0"/>
          <w:numId w:val="18"/>
        </w:numPr>
        <w:shd w:val="clear" w:color="auto" w:fill="auto"/>
        <w:tabs>
          <w:tab w:val="left" w:pos="882"/>
        </w:tabs>
        <w:spacing w:before="0" w:line="240" w:lineRule="auto"/>
        <w:ind w:firstLine="709"/>
        <w:rPr>
          <w:rFonts w:asciiTheme="minorHAnsi" w:hAnsiTheme="minorHAnsi" w:cstheme="minorHAnsi"/>
          <w:sz w:val="28"/>
          <w:szCs w:val="28"/>
        </w:rPr>
      </w:pPr>
      <w:r w:rsidRPr="00E369B0">
        <w:rPr>
          <w:rFonts w:asciiTheme="minorHAnsi" w:hAnsiTheme="minorHAnsi" w:cstheme="minorHAnsi"/>
          <w:color w:val="000000"/>
          <w:sz w:val="28"/>
          <w:szCs w:val="28"/>
          <w:lang w:eastAsia="ru-RU" w:bidi="ru-RU"/>
        </w:rPr>
        <w:t>Тематическое планирование с указанием количества часов, отводимых на освоение каждой темы.</w:t>
      </w:r>
    </w:p>
    <w:p w:rsidR="00E369B0" w:rsidRPr="00E369B0" w:rsidRDefault="00E369B0" w:rsidP="00E369B0">
      <w:pPr>
        <w:pStyle w:val="20"/>
        <w:shd w:val="clear" w:color="auto" w:fill="auto"/>
        <w:spacing w:before="0" w:line="240" w:lineRule="auto"/>
        <w:ind w:firstLine="709"/>
        <w:rPr>
          <w:rFonts w:asciiTheme="minorHAnsi" w:hAnsiTheme="minorHAnsi" w:cstheme="minorHAnsi"/>
          <w:sz w:val="28"/>
          <w:szCs w:val="28"/>
        </w:rPr>
      </w:pPr>
      <w:r w:rsidRPr="00E369B0">
        <w:rPr>
          <w:rFonts w:asciiTheme="minorHAnsi" w:hAnsiTheme="minorHAnsi" w:cstheme="minorHAnsi"/>
          <w:color w:val="000000"/>
          <w:sz w:val="28"/>
          <w:szCs w:val="28"/>
          <w:lang w:eastAsia="ru-RU" w:bidi="ru-RU"/>
        </w:rPr>
        <w:t>По решению образовательной организации рабочая программа учебного предмета, сформированная в предыдущие годы, может содержать и другие разделы. В каждый раздел курса «История России» включается материал регионального и локального компонента исторического знания.</w:t>
      </w:r>
    </w:p>
    <w:p w:rsidR="00E369B0" w:rsidRPr="00E369B0" w:rsidRDefault="00E369B0" w:rsidP="00E369B0">
      <w:pPr>
        <w:pStyle w:val="Default"/>
        <w:ind w:firstLine="709"/>
        <w:rPr>
          <w:rFonts w:asciiTheme="minorHAnsi" w:hAnsiTheme="minorHAnsi" w:cstheme="minorHAnsi"/>
          <w:color w:val="auto"/>
          <w:sz w:val="28"/>
          <w:szCs w:val="28"/>
        </w:rPr>
      </w:pPr>
    </w:p>
    <w:p w:rsidR="0075289E" w:rsidRPr="00E369B0" w:rsidRDefault="00517B5A"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Та</w:t>
      </w:r>
      <w:r w:rsidR="00006DBC" w:rsidRPr="00E369B0">
        <w:rPr>
          <w:rFonts w:asciiTheme="minorHAnsi" w:hAnsiTheme="minorHAnsi" w:cstheme="minorHAnsi"/>
          <w:color w:val="auto"/>
          <w:sz w:val="28"/>
          <w:szCs w:val="28"/>
        </w:rPr>
        <w:t>бл.1</w:t>
      </w:r>
      <w:r w:rsidR="0075289E" w:rsidRPr="00E369B0">
        <w:rPr>
          <w:rFonts w:asciiTheme="minorHAnsi" w:hAnsiTheme="minorHAnsi" w:cstheme="minorHAnsi"/>
          <w:color w:val="auto"/>
          <w:sz w:val="28"/>
          <w:szCs w:val="28"/>
        </w:rPr>
        <w:t>.</w:t>
      </w:r>
      <w:r w:rsidR="0075289E" w:rsidRPr="00E369B0">
        <w:rPr>
          <w:rFonts w:asciiTheme="minorHAnsi" w:hAnsiTheme="minorHAnsi" w:cstheme="minorHAnsi"/>
          <w:b/>
          <w:color w:val="auto"/>
          <w:sz w:val="28"/>
          <w:szCs w:val="28"/>
        </w:rPr>
        <w:t>Распределение часов на курсы Всеобщей истории и Истории России</w:t>
      </w:r>
      <w:r w:rsidR="0075289E" w:rsidRPr="00E369B0">
        <w:rPr>
          <w:rFonts w:asciiTheme="minorHAnsi" w:hAnsiTheme="minorHAnsi" w:cstheme="minorHAnsi"/>
          <w:color w:val="auto"/>
          <w:sz w:val="28"/>
          <w:szCs w:val="28"/>
        </w:rPr>
        <w:t xml:space="preserve"> </w:t>
      </w:r>
    </w:p>
    <w:p w:rsidR="003D2184" w:rsidRPr="00E369B0" w:rsidRDefault="003D2184" w:rsidP="00E369B0">
      <w:pPr>
        <w:pStyle w:val="Default"/>
        <w:ind w:firstLine="709"/>
        <w:rPr>
          <w:rFonts w:asciiTheme="minorHAnsi" w:hAnsiTheme="minorHAnsi" w:cstheme="minorHAnsi"/>
          <w:color w:val="auto"/>
          <w:sz w:val="28"/>
          <w:szCs w:val="28"/>
        </w:rPr>
      </w:pPr>
    </w:p>
    <w:tbl>
      <w:tblPr>
        <w:tblW w:w="0" w:type="auto"/>
        <w:tblBorders>
          <w:top w:val="nil"/>
          <w:left w:val="nil"/>
          <w:bottom w:val="nil"/>
          <w:right w:val="nil"/>
        </w:tblBorders>
        <w:tblLook w:val="0000"/>
      </w:tblPr>
      <w:tblGrid>
        <w:gridCol w:w="1242"/>
        <w:gridCol w:w="4189"/>
        <w:gridCol w:w="4756"/>
      </w:tblGrid>
      <w:tr w:rsidR="0075289E" w:rsidRPr="00E369B0" w:rsidTr="00E369B0">
        <w:trPr>
          <w:trHeight w:val="251"/>
        </w:trPr>
        <w:tc>
          <w:tcPr>
            <w:tcW w:w="1242" w:type="dxa"/>
          </w:tcPr>
          <w:p w:rsidR="0075289E" w:rsidRPr="00E369B0" w:rsidRDefault="0075289E" w:rsidP="00E369B0">
            <w:pPr>
              <w:pStyle w:val="Default"/>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Классы </w:t>
            </w:r>
          </w:p>
        </w:tc>
        <w:tc>
          <w:tcPr>
            <w:tcW w:w="4189" w:type="dxa"/>
          </w:tcPr>
          <w:p w:rsidR="0075289E" w:rsidRPr="00E369B0" w:rsidRDefault="0075289E" w:rsidP="00E369B0">
            <w:pPr>
              <w:pStyle w:val="Default"/>
              <w:rPr>
                <w:rFonts w:asciiTheme="minorHAnsi" w:hAnsiTheme="minorHAnsi" w:cstheme="minorHAnsi"/>
                <w:color w:val="auto"/>
                <w:sz w:val="28"/>
                <w:szCs w:val="28"/>
              </w:rPr>
            </w:pPr>
            <w:r w:rsidRPr="00E369B0">
              <w:rPr>
                <w:rFonts w:asciiTheme="minorHAnsi" w:hAnsiTheme="minorHAnsi" w:cstheme="minorHAnsi"/>
                <w:color w:val="auto"/>
                <w:sz w:val="28"/>
                <w:szCs w:val="28"/>
              </w:rPr>
              <w:t>Всеобщая</w:t>
            </w:r>
            <w:r w:rsidR="00CC24D2" w:rsidRPr="00E369B0">
              <w:rPr>
                <w:rFonts w:asciiTheme="minorHAnsi" w:hAnsiTheme="minorHAnsi" w:cstheme="minorHAnsi"/>
                <w:color w:val="auto"/>
                <w:sz w:val="28"/>
                <w:szCs w:val="28"/>
              </w:rPr>
              <w:t xml:space="preserve"> </w:t>
            </w:r>
            <w:r w:rsidRPr="00E369B0">
              <w:rPr>
                <w:rFonts w:asciiTheme="minorHAnsi" w:hAnsiTheme="minorHAnsi" w:cstheme="minorHAnsi"/>
                <w:color w:val="auto"/>
                <w:sz w:val="28"/>
                <w:szCs w:val="28"/>
              </w:rPr>
              <w:t xml:space="preserve">история </w:t>
            </w:r>
          </w:p>
        </w:tc>
        <w:tc>
          <w:tcPr>
            <w:tcW w:w="0" w:type="auto"/>
          </w:tcPr>
          <w:p w:rsidR="0075289E" w:rsidRPr="00E369B0" w:rsidRDefault="0075289E" w:rsidP="00E369B0">
            <w:pPr>
              <w:pStyle w:val="Default"/>
              <w:rPr>
                <w:rFonts w:asciiTheme="minorHAnsi" w:hAnsiTheme="minorHAnsi" w:cstheme="minorHAnsi"/>
                <w:color w:val="auto"/>
                <w:sz w:val="28"/>
                <w:szCs w:val="28"/>
              </w:rPr>
            </w:pPr>
            <w:r w:rsidRPr="00E369B0">
              <w:rPr>
                <w:rFonts w:asciiTheme="minorHAnsi" w:hAnsiTheme="minorHAnsi" w:cstheme="minorHAnsi"/>
                <w:color w:val="auto"/>
                <w:sz w:val="28"/>
                <w:szCs w:val="28"/>
              </w:rPr>
              <w:t>История</w:t>
            </w:r>
            <w:r w:rsidR="00CC24D2" w:rsidRPr="00E369B0">
              <w:rPr>
                <w:rFonts w:asciiTheme="minorHAnsi" w:hAnsiTheme="minorHAnsi" w:cstheme="minorHAnsi"/>
                <w:color w:val="auto"/>
                <w:sz w:val="28"/>
                <w:szCs w:val="28"/>
              </w:rPr>
              <w:t xml:space="preserve"> </w:t>
            </w:r>
            <w:r w:rsidRPr="00E369B0">
              <w:rPr>
                <w:rFonts w:asciiTheme="minorHAnsi" w:hAnsiTheme="minorHAnsi" w:cstheme="minorHAnsi"/>
                <w:color w:val="auto"/>
                <w:sz w:val="28"/>
                <w:szCs w:val="28"/>
              </w:rPr>
              <w:t xml:space="preserve">России </w:t>
            </w:r>
          </w:p>
        </w:tc>
      </w:tr>
      <w:tr w:rsidR="0075289E" w:rsidRPr="00E369B0" w:rsidTr="00E369B0">
        <w:trPr>
          <w:trHeight w:val="260"/>
        </w:trPr>
        <w:tc>
          <w:tcPr>
            <w:tcW w:w="1242" w:type="dxa"/>
          </w:tcPr>
          <w:p w:rsidR="0075289E" w:rsidRPr="00E369B0" w:rsidRDefault="0075289E" w:rsidP="00E369B0">
            <w:pPr>
              <w:pStyle w:val="Default"/>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5 </w:t>
            </w:r>
          </w:p>
        </w:tc>
        <w:tc>
          <w:tcPr>
            <w:tcW w:w="4189" w:type="dxa"/>
          </w:tcPr>
          <w:p w:rsidR="0075289E" w:rsidRPr="00E369B0" w:rsidRDefault="0075289E" w:rsidP="00E369B0">
            <w:pPr>
              <w:pStyle w:val="Default"/>
              <w:rPr>
                <w:rFonts w:asciiTheme="minorHAnsi" w:hAnsiTheme="minorHAnsi" w:cstheme="minorHAnsi"/>
                <w:color w:val="auto"/>
                <w:sz w:val="28"/>
                <w:szCs w:val="28"/>
              </w:rPr>
            </w:pPr>
            <w:r w:rsidRPr="00E369B0">
              <w:rPr>
                <w:rFonts w:asciiTheme="minorHAnsi" w:hAnsiTheme="minorHAnsi" w:cstheme="minorHAnsi"/>
                <w:color w:val="auto"/>
                <w:sz w:val="28"/>
                <w:szCs w:val="28"/>
              </w:rPr>
              <w:t>История</w:t>
            </w:r>
            <w:r w:rsidR="00CC24D2" w:rsidRPr="00E369B0">
              <w:rPr>
                <w:rFonts w:asciiTheme="minorHAnsi" w:hAnsiTheme="minorHAnsi" w:cstheme="minorHAnsi"/>
                <w:color w:val="auto"/>
                <w:sz w:val="28"/>
                <w:szCs w:val="28"/>
              </w:rPr>
              <w:t xml:space="preserve"> </w:t>
            </w:r>
            <w:r w:rsidRPr="00E369B0">
              <w:rPr>
                <w:rFonts w:asciiTheme="minorHAnsi" w:hAnsiTheme="minorHAnsi" w:cstheme="minorHAnsi"/>
                <w:color w:val="auto"/>
                <w:sz w:val="28"/>
                <w:szCs w:val="28"/>
              </w:rPr>
              <w:t>Древнего</w:t>
            </w:r>
            <w:r w:rsidR="00CC24D2" w:rsidRPr="00E369B0">
              <w:rPr>
                <w:rFonts w:asciiTheme="minorHAnsi" w:hAnsiTheme="minorHAnsi" w:cstheme="minorHAnsi"/>
                <w:color w:val="auto"/>
                <w:sz w:val="28"/>
                <w:szCs w:val="28"/>
              </w:rPr>
              <w:t xml:space="preserve"> </w:t>
            </w:r>
            <w:r w:rsidRPr="00E369B0">
              <w:rPr>
                <w:rFonts w:asciiTheme="minorHAnsi" w:hAnsiTheme="minorHAnsi" w:cstheme="minorHAnsi"/>
                <w:color w:val="auto"/>
                <w:sz w:val="28"/>
                <w:szCs w:val="28"/>
              </w:rPr>
              <w:t xml:space="preserve">мира (68 ч.) </w:t>
            </w:r>
          </w:p>
        </w:tc>
        <w:tc>
          <w:tcPr>
            <w:tcW w:w="0" w:type="auto"/>
          </w:tcPr>
          <w:p w:rsidR="0075289E" w:rsidRPr="00E369B0" w:rsidRDefault="0075289E" w:rsidP="00E369B0">
            <w:pPr>
              <w:pStyle w:val="Default"/>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Нет </w:t>
            </w:r>
          </w:p>
        </w:tc>
      </w:tr>
      <w:tr w:rsidR="0075289E" w:rsidRPr="00E369B0" w:rsidTr="00E369B0">
        <w:trPr>
          <w:trHeight w:val="2500"/>
        </w:trPr>
        <w:tc>
          <w:tcPr>
            <w:tcW w:w="1242" w:type="dxa"/>
          </w:tcPr>
          <w:p w:rsidR="0075289E" w:rsidRPr="00E369B0" w:rsidRDefault="0075289E" w:rsidP="00E369B0">
            <w:pPr>
              <w:pStyle w:val="Default"/>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6 </w:t>
            </w:r>
          </w:p>
        </w:tc>
        <w:tc>
          <w:tcPr>
            <w:tcW w:w="4189" w:type="dxa"/>
          </w:tcPr>
          <w:p w:rsidR="0075289E" w:rsidRPr="00E369B0" w:rsidRDefault="0075289E" w:rsidP="00E369B0">
            <w:pPr>
              <w:pStyle w:val="Default"/>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Всеобщая история VI-XV вв. </w:t>
            </w:r>
          </w:p>
          <w:p w:rsidR="0075289E" w:rsidRPr="00E369B0" w:rsidRDefault="0075289E" w:rsidP="00E369B0">
            <w:pPr>
              <w:pStyle w:val="Default"/>
              <w:numPr>
                <w:ilvl w:val="0"/>
                <w:numId w:val="5"/>
              </w:numPr>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 Средние века до падения Византии, до Великих географических открытий </w:t>
            </w:r>
          </w:p>
          <w:p w:rsidR="0075289E" w:rsidRPr="00E369B0" w:rsidRDefault="0075289E" w:rsidP="00E369B0">
            <w:pPr>
              <w:pStyle w:val="Default"/>
              <w:rPr>
                <w:rFonts w:asciiTheme="minorHAnsi" w:hAnsiTheme="minorHAnsi" w:cstheme="minorHAnsi"/>
                <w:color w:val="auto"/>
                <w:sz w:val="28"/>
                <w:szCs w:val="28"/>
              </w:rPr>
            </w:pPr>
          </w:p>
          <w:p w:rsidR="0075289E" w:rsidRPr="00E369B0" w:rsidRDefault="0075289E" w:rsidP="00E369B0">
            <w:pPr>
              <w:pStyle w:val="Default"/>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(28 часов) </w:t>
            </w:r>
          </w:p>
        </w:tc>
        <w:tc>
          <w:tcPr>
            <w:tcW w:w="0" w:type="auto"/>
          </w:tcPr>
          <w:p w:rsidR="0075289E" w:rsidRPr="00E369B0" w:rsidRDefault="0075289E" w:rsidP="00E369B0">
            <w:pPr>
              <w:pStyle w:val="Default"/>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История России VIII- XV вв. </w:t>
            </w:r>
          </w:p>
          <w:p w:rsidR="0075289E" w:rsidRPr="00E369B0" w:rsidRDefault="0075289E" w:rsidP="00E369B0">
            <w:pPr>
              <w:pStyle w:val="Default"/>
              <w:numPr>
                <w:ilvl w:val="0"/>
                <w:numId w:val="6"/>
              </w:numPr>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 До создания единого Русского государства (РЦГ), до конца правления Ивана III (1505) </w:t>
            </w:r>
          </w:p>
          <w:p w:rsidR="0075289E" w:rsidRPr="00E369B0" w:rsidRDefault="0075289E" w:rsidP="00E369B0">
            <w:pPr>
              <w:pStyle w:val="Default"/>
              <w:numPr>
                <w:ilvl w:val="0"/>
                <w:numId w:val="6"/>
              </w:numPr>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 (40 часов) </w:t>
            </w:r>
          </w:p>
          <w:p w:rsidR="0075289E" w:rsidRPr="00E369B0" w:rsidRDefault="0075289E" w:rsidP="00E369B0">
            <w:pPr>
              <w:pStyle w:val="Default"/>
              <w:rPr>
                <w:rFonts w:asciiTheme="minorHAnsi" w:hAnsiTheme="minorHAnsi" w:cstheme="minorHAnsi"/>
                <w:color w:val="auto"/>
                <w:sz w:val="28"/>
                <w:szCs w:val="28"/>
              </w:rPr>
            </w:pPr>
          </w:p>
        </w:tc>
      </w:tr>
    </w:tbl>
    <w:p w:rsidR="0075289E" w:rsidRPr="00E369B0" w:rsidRDefault="0075289E" w:rsidP="00E369B0">
      <w:pPr>
        <w:pStyle w:val="Default"/>
        <w:ind w:firstLine="709"/>
        <w:rPr>
          <w:rFonts w:asciiTheme="minorHAnsi" w:hAnsiTheme="minorHAnsi" w:cstheme="minorHAnsi"/>
          <w:color w:val="auto"/>
          <w:sz w:val="28"/>
          <w:szCs w:val="28"/>
        </w:rPr>
        <w:sectPr w:rsidR="0075289E" w:rsidRPr="00E369B0" w:rsidSect="00E369B0">
          <w:type w:val="continuous"/>
          <w:pgSz w:w="12240" w:h="15840"/>
          <w:pgMar w:top="1134" w:right="851" w:bottom="1134" w:left="1418" w:header="720" w:footer="720" w:gutter="0"/>
          <w:cols w:space="720"/>
          <w:noEndnote/>
        </w:sectPr>
      </w:pPr>
    </w:p>
    <w:p w:rsidR="00517B5A" w:rsidRPr="00E369B0" w:rsidRDefault="00517B5A" w:rsidP="00E369B0">
      <w:pPr>
        <w:pStyle w:val="Default"/>
        <w:ind w:firstLine="709"/>
        <w:rPr>
          <w:rFonts w:asciiTheme="minorHAnsi" w:hAnsiTheme="minorHAnsi" w:cstheme="minorHAnsi"/>
          <w:color w:val="auto"/>
          <w:sz w:val="28"/>
          <w:szCs w:val="28"/>
        </w:rPr>
      </w:pPr>
    </w:p>
    <w:tbl>
      <w:tblPr>
        <w:tblW w:w="0" w:type="auto"/>
        <w:tblBorders>
          <w:top w:val="nil"/>
          <w:left w:val="nil"/>
          <w:bottom w:val="nil"/>
          <w:right w:val="nil"/>
        </w:tblBorders>
        <w:tblLook w:val="0000"/>
      </w:tblPr>
      <w:tblGrid>
        <w:gridCol w:w="358"/>
        <w:gridCol w:w="4985"/>
        <w:gridCol w:w="4844"/>
      </w:tblGrid>
      <w:tr w:rsidR="00517B5A" w:rsidRPr="00E369B0" w:rsidTr="00FE0DB9">
        <w:trPr>
          <w:trHeight w:val="2517"/>
        </w:trPr>
        <w:tc>
          <w:tcPr>
            <w:tcW w:w="0" w:type="auto"/>
          </w:tcPr>
          <w:p w:rsidR="00517B5A" w:rsidRPr="00E369B0" w:rsidRDefault="00517B5A" w:rsidP="00E369B0">
            <w:pPr>
              <w:pStyle w:val="Default"/>
              <w:rPr>
                <w:rFonts w:asciiTheme="minorHAnsi" w:hAnsiTheme="minorHAnsi" w:cstheme="minorHAnsi"/>
                <w:color w:val="auto"/>
                <w:sz w:val="28"/>
                <w:szCs w:val="28"/>
              </w:rPr>
            </w:pPr>
            <w:r w:rsidRPr="00E369B0">
              <w:rPr>
                <w:rFonts w:asciiTheme="minorHAnsi" w:hAnsiTheme="minorHAnsi" w:cstheme="minorHAnsi"/>
                <w:color w:val="auto"/>
                <w:sz w:val="28"/>
                <w:szCs w:val="28"/>
              </w:rPr>
              <w:lastRenderedPageBreak/>
              <w:t xml:space="preserve">7 </w:t>
            </w:r>
          </w:p>
        </w:tc>
        <w:tc>
          <w:tcPr>
            <w:tcW w:w="0" w:type="auto"/>
          </w:tcPr>
          <w:p w:rsidR="00517B5A" w:rsidRPr="00E369B0" w:rsidRDefault="00517B5A" w:rsidP="00E369B0">
            <w:pPr>
              <w:pStyle w:val="Default"/>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Всеобщая история </w:t>
            </w:r>
            <w:proofErr w:type="spellStart"/>
            <w:r w:rsidRPr="00E369B0">
              <w:rPr>
                <w:rFonts w:asciiTheme="minorHAnsi" w:hAnsiTheme="minorHAnsi" w:cstheme="minorHAnsi"/>
                <w:color w:val="auto"/>
                <w:sz w:val="28"/>
                <w:szCs w:val="28"/>
              </w:rPr>
              <w:t>XVI-XVII</w:t>
            </w:r>
            <w:proofErr w:type="gramStart"/>
            <w:r w:rsidRPr="00E369B0">
              <w:rPr>
                <w:rFonts w:asciiTheme="minorHAnsi" w:hAnsiTheme="minorHAnsi" w:cstheme="minorHAnsi"/>
                <w:color w:val="auto"/>
                <w:sz w:val="28"/>
                <w:szCs w:val="28"/>
              </w:rPr>
              <w:t>вв</w:t>
            </w:r>
            <w:proofErr w:type="spellEnd"/>
            <w:proofErr w:type="gramEnd"/>
            <w:r w:rsidRPr="00E369B0">
              <w:rPr>
                <w:rFonts w:asciiTheme="minorHAnsi" w:hAnsiTheme="minorHAnsi" w:cstheme="minorHAnsi"/>
                <w:color w:val="auto"/>
                <w:sz w:val="28"/>
                <w:szCs w:val="28"/>
              </w:rPr>
              <w:t xml:space="preserve">. </w:t>
            </w:r>
          </w:p>
          <w:p w:rsidR="00517B5A" w:rsidRPr="00E369B0" w:rsidRDefault="00517B5A" w:rsidP="00E369B0">
            <w:pPr>
              <w:pStyle w:val="Default"/>
              <w:numPr>
                <w:ilvl w:val="0"/>
                <w:numId w:val="7"/>
              </w:numPr>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 От абсолютной монархии к парламентской монархии </w:t>
            </w:r>
          </w:p>
          <w:p w:rsidR="00517B5A" w:rsidRPr="00E369B0" w:rsidRDefault="00517B5A" w:rsidP="00E369B0">
            <w:pPr>
              <w:pStyle w:val="Default"/>
              <w:numPr>
                <w:ilvl w:val="0"/>
                <w:numId w:val="7"/>
              </w:numPr>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 От абсолютизма к парламентаризму </w:t>
            </w:r>
          </w:p>
          <w:p w:rsidR="00517B5A" w:rsidRPr="00E369B0" w:rsidRDefault="00517B5A" w:rsidP="00E369B0">
            <w:pPr>
              <w:pStyle w:val="Default"/>
              <w:rPr>
                <w:rFonts w:asciiTheme="minorHAnsi" w:hAnsiTheme="minorHAnsi" w:cstheme="minorHAnsi"/>
                <w:color w:val="auto"/>
                <w:sz w:val="28"/>
                <w:szCs w:val="28"/>
              </w:rPr>
            </w:pPr>
          </w:p>
          <w:p w:rsidR="00517B5A" w:rsidRPr="00E369B0" w:rsidRDefault="00517B5A" w:rsidP="00E369B0">
            <w:pPr>
              <w:pStyle w:val="Default"/>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(28 часов) </w:t>
            </w:r>
          </w:p>
        </w:tc>
        <w:tc>
          <w:tcPr>
            <w:tcW w:w="0" w:type="auto"/>
          </w:tcPr>
          <w:p w:rsidR="00517B5A" w:rsidRPr="00E369B0" w:rsidRDefault="00517B5A" w:rsidP="00E369B0">
            <w:pPr>
              <w:pStyle w:val="Default"/>
              <w:rPr>
                <w:rFonts w:asciiTheme="minorHAnsi" w:hAnsiTheme="minorHAnsi" w:cstheme="minorHAnsi"/>
                <w:color w:val="auto"/>
                <w:sz w:val="28"/>
                <w:szCs w:val="28"/>
              </w:rPr>
            </w:pPr>
          </w:p>
          <w:p w:rsidR="00517B5A" w:rsidRPr="00E369B0" w:rsidRDefault="00517B5A" w:rsidP="00E369B0">
            <w:pPr>
              <w:pStyle w:val="Default"/>
              <w:numPr>
                <w:ilvl w:val="0"/>
                <w:numId w:val="8"/>
              </w:numPr>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 История России XVI-XVII вв. </w:t>
            </w:r>
          </w:p>
          <w:p w:rsidR="00517B5A" w:rsidRPr="00E369B0" w:rsidRDefault="00517B5A" w:rsidP="00E369B0">
            <w:pPr>
              <w:pStyle w:val="Default"/>
              <w:numPr>
                <w:ilvl w:val="0"/>
                <w:numId w:val="8"/>
              </w:numPr>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 Начиная с Василия III (1505), Ивана 1V Грозного(1533) </w:t>
            </w:r>
          </w:p>
          <w:p w:rsidR="00517B5A" w:rsidRPr="00E369B0" w:rsidRDefault="00517B5A" w:rsidP="00E369B0">
            <w:pPr>
              <w:pStyle w:val="Default"/>
              <w:numPr>
                <w:ilvl w:val="0"/>
                <w:numId w:val="8"/>
              </w:numPr>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 До начала правления Петра 1 </w:t>
            </w:r>
          </w:p>
          <w:p w:rsidR="00517B5A" w:rsidRPr="00E369B0" w:rsidRDefault="00517B5A" w:rsidP="00E369B0">
            <w:pPr>
              <w:pStyle w:val="Default"/>
              <w:numPr>
                <w:ilvl w:val="0"/>
                <w:numId w:val="8"/>
              </w:numPr>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 (40 часов) </w:t>
            </w:r>
          </w:p>
          <w:p w:rsidR="00517B5A" w:rsidRPr="00E369B0" w:rsidRDefault="00517B5A" w:rsidP="00E369B0">
            <w:pPr>
              <w:pStyle w:val="Default"/>
              <w:rPr>
                <w:rFonts w:asciiTheme="minorHAnsi" w:hAnsiTheme="minorHAnsi" w:cstheme="minorHAnsi"/>
                <w:color w:val="auto"/>
                <w:sz w:val="28"/>
                <w:szCs w:val="28"/>
              </w:rPr>
            </w:pPr>
          </w:p>
          <w:p w:rsidR="00517B5A" w:rsidRPr="00E369B0" w:rsidRDefault="00517B5A" w:rsidP="00E369B0">
            <w:pPr>
              <w:pStyle w:val="Default"/>
              <w:rPr>
                <w:rFonts w:asciiTheme="minorHAnsi" w:hAnsiTheme="minorHAnsi" w:cstheme="minorHAnsi"/>
                <w:color w:val="auto"/>
                <w:sz w:val="28"/>
                <w:szCs w:val="28"/>
              </w:rPr>
            </w:pPr>
          </w:p>
        </w:tc>
      </w:tr>
    </w:tbl>
    <w:p w:rsidR="00517B5A" w:rsidRPr="00E369B0" w:rsidRDefault="00517B5A" w:rsidP="00E369B0">
      <w:pPr>
        <w:pStyle w:val="Default"/>
        <w:rPr>
          <w:rFonts w:asciiTheme="minorHAnsi" w:hAnsiTheme="minorHAnsi" w:cstheme="minorHAnsi"/>
          <w:sz w:val="28"/>
          <w:szCs w:val="28"/>
        </w:rPr>
      </w:pPr>
    </w:p>
    <w:tbl>
      <w:tblPr>
        <w:tblW w:w="0" w:type="auto"/>
        <w:tblBorders>
          <w:top w:val="nil"/>
          <w:left w:val="nil"/>
          <w:bottom w:val="nil"/>
          <w:right w:val="nil"/>
        </w:tblBorders>
        <w:tblLook w:val="0000"/>
      </w:tblPr>
      <w:tblGrid>
        <w:gridCol w:w="358"/>
        <w:gridCol w:w="4005"/>
        <w:gridCol w:w="5824"/>
      </w:tblGrid>
      <w:tr w:rsidR="004046C6" w:rsidRPr="00E369B0" w:rsidTr="00FE0DB9">
        <w:trPr>
          <w:trHeight w:val="2517"/>
        </w:trPr>
        <w:tc>
          <w:tcPr>
            <w:tcW w:w="0" w:type="auto"/>
          </w:tcPr>
          <w:p w:rsidR="00517B5A" w:rsidRPr="00E369B0" w:rsidRDefault="00517B5A" w:rsidP="00E369B0">
            <w:pPr>
              <w:pStyle w:val="Default"/>
              <w:rPr>
                <w:rFonts w:asciiTheme="minorHAnsi" w:hAnsiTheme="minorHAnsi" w:cstheme="minorHAnsi"/>
                <w:sz w:val="28"/>
                <w:szCs w:val="28"/>
              </w:rPr>
            </w:pPr>
            <w:r w:rsidRPr="00E369B0">
              <w:rPr>
                <w:rFonts w:asciiTheme="minorHAnsi" w:hAnsiTheme="minorHAnsi" w:cstheme="minorHAnsi"/>
                <w:sz w:val="28"/>
                <w:szCs w:val="28"/>
              </w:rPr>
              <w:t>8</w:t>
            </w:r>
          </w:p>
        </w:tc>
        <w:tc>
          <w:tcPr>
            <w:tcW w:w="0" w:type="auto"/>
          </w:tcPr>
          <w:p w:rsidR="00517B5A" w:rsidRPr="00E369B0" w:rsidRDefault="00517B5A" w:rsidP="00E369B0">
            <w:pPr>
              <w:pStyle w:val="Default"/>
              <w:rPr>
                <w:rFonts w:asciiTheme="minorHAnsi" w:hAnsiTheme="minorHAnsi" w:cstheme="minorHAnsi"/>
                <w:b/>
                <w:sz w:val="28"/>
                <w:szCs w:val="28"/>
              </w:rPr>
            </w:pPr>
            <w:r w:rsidRPr="00E369B0">
              <w:rPr>
                <w:rFonts w:asciiTheme="minorHAnsi" w:hAnsiTheme="minorHAnsi" w:cstheme="minorHAnsi"/>
                <w:b/>
                <w:sz w:val="28"/>
                <w:szCs w:val="28"/>
              </w:rPr>
              <w:t>Всеобщая история XVII</w:t>
            </w:r>
            <w:r w:rsidRPr="00E369B0">
              <w:rPr>
                <w:rFonts w:asciiTheme="minorHAnsi" w:hAnsiTheme="minorHAnsi" w:cstheme="minorHAnsi"/>
                <w:b/>
                <w:sz w:val="28"/>
                <w:szCs w:val="28"/>
                <w:lang w:val="en-US"/>
              </w:rPr>
              <w:t>I</w:t>
            </w:r>
            <w:r w:rsidR="004046C6" w:rsidRPr="00E369B0">
              <w:rPr>
                <w:rFonts w:asciiTheme="minorHAnsi" w:hAnsiTheme="minorHAnsi" w:cstheme="minorHAnsi"/>
                <w:b/>
                <w:sz w:val="28"/>
                <w:szCs w:val="28"/>
              </w:rPr>
              <w:t xml:space="preserve"> </w:t>
            </w:r>
            <w:r w:rsidRPr="00E369B0">
              <w:rPr>
                <w:rFonts w:asciiTheme="minorHAnsi" w:hAnsiTheme="minorHAnsi" w:cstheme="minorHAnsi"/>
                <w:b/>
                <w:sz w:val="28"/>
                <w:szCs w:val="28"/>
              </w:rPr>
              <w:t xml:space="preserve">вв. </w:t>
            </w:r>
          </w:p>
          <w:p w:rsidR="004046C6" w:rsidRPr="00E369B0" w:rsidRDefault="00517B5A" w:rsidP="00E369B0">
            <w:pPr>
              <w:pStyle w:val="Default"/>
              <w:numPr>
                <w:ilvl w:val="0"/>
                <w:numId w:val="7"/>
              </w:numPr>
              <w:rPr>
                <w:rFonts w:asciiTheme="minorHAnsi" w:hAnsiTheme="minorHAnsi" w:cstheme="minorHAnsi"/>
                <w:sz w:val="28"/>
                <w:szCs w:val="28"/>
              </w:rPr>
            </w:pPr>
            <w:r w:rsidRPr="00E369B0">
              <w:rPr>
                <w:rFonts w:asciiTheme="minorHAnsi" w:hAnsiTheme="minorHAnsi" w:cstheme="minorHAnsi"/>
                <w:sz w:val="28"/>
                <w:szCs w:val="28"/>
              </w:rPr>
              <w:t xml:space="preserve">• </w:t>
            </w:r>
            <w:r w:rsidR="004046C6" w:rsidRPr="00E369B0">
              <w:rPr>
                <w:rFonts w:asciiTheme="minorHAnsi" w:hAnsiTheme="minorHAnsi" w:cstheme="minorHAnsi"/>
                <w:sz w:val="28"/>
                <w:szCs w:val="28"/>
              </w:rPr>
              <w:t xml:space="preserve">Эпоха Просвещения. Эпоха </w:t>
            </w:r>
          </w:p>
          <w:p w:rsidR="004046C6" w:rsidRPr="00E369B0" w:rsidRDefault="004046C6" w:rsidP="00E369B0">
            <w:pPr>
              <w:pStyle w:val="Default"/>
              <w:numPr>
                <w:ilvl w:val="0"/>
                <w:numId w:val="7"/>
              </w:numPr>
              <w:rPr>
                <w:rFonts w:asciiTheme="minorHAnsi" w:hAnsiTheme="minorHAnsi" w:cstheme="minorHAnsi"/>
                <w:sz w:val="28"/>
                <w:szCs w:val="28"/>
              </w:rPr>
            </w:pPr>
            <w:r w:rsidRPr="00E369B0">
              <w:rPr>
                <w:rFonts w:asciiTheme="minorHAnsi" w:hAnsiTheme="minorHAnsi" w:cstheme="minorHAnsi"/>
                <w:sz w:val="28"/>
                <w:szCs w:val="28"/>
              </w:rPr>
              <w:t>промышленного переворота.</w:t>
            </w:r>
          </w:p>
          <w:p w:rsidR="004046C6" w:rsidRPr="00E369B0" w:rsidRDefault="004046C6" w:rsidP="00E369B0">
            <w:pPr>
              <w:pStyle w:val="Default"/>
              <w:numPr>
                <w:ilvl w:val="0"/>
                <w:numId w:val="7"/>
              </w:numPr>
              <w:rPr>
                <w:rFonts w:asciiTheme="minorHAnsi" w:hAnsiTheme="minorHAnsi" w:cstheme="minorHAnsi"/>
                <w:sz w:val="28"/>
                <w:szCs w:val="28"/>
              </w:rPr>
            </w:pPr>
            <w:r w:rsidRPr="00E369B0">
              <w:rPr>
                <w:rFonts w:asciiTheme="minorHAnsi" w:hAnsiTheme="minorHAnsi" w:cstheme="minorHAnsi"/>
                <w:sz w:val="28"/>
                <w:szCs w:val="28"/>
              </w:rPr>
              <w:t xml:space="preserve"> Первые буржуазные революции. </w:t>
            </w:r>
          </w:p>
          <w:p w:rsidR="00517B5A" w:rsidRPr="00E369B0" w:rsidRDefault="004046C6" w:rsidP="00E369B0">
            <w:pPr>
              <w:pStyle w:val="Default"/>
              <w:numPr>
                <w:ilvl w:val="0"/>
                <w:numId w:val="7"/>
              </w:numPr>
              <w:rPr>
                <w:rFonts w:asciiTheme="minorHAnsi" w:hAnsiTheme="minorHAnsi" w:cstheme="minorHAnsi"/>
                <w:sz w:val="28"/>
                <w:szCs w:val="28"/>
              </w:rPr>
            </w:pPr>
            <w:r w:rsidRPr="00E369B0">
              <w:rPr>
                <w:rFonts w:asciiTheme="minorHAnsi" w:hAnsiTheme="minorHAnsi" w:cstheme="minorHAnsi"/>
                <w:sz w:val="28"/>
                <w:szCs w:val="28"/>
              </w:rPr>
              <w:t>Великая французская революция</w:t>
            </w:r>
          </w:p>
          <w:p w:rsidR="00517B5A" w:rsidRPr="00E369B0" w:rsidRDefault="00517B5A" w:rsidP="00E369B0">
            <w:pPr>
              <w:pStyle w:val="Default"/>
              <w:rPr>
                <w:rFonts w:asciiTheme="minorHAnsi" w:hAnsiTheme="minorHAnsi" w:cstheme="minorHAnsi"/>
                <w:sz w:val="28"/>
                <w:szCs w:val="28"/>
              </w:rPr>
            </w:pPr>
            <w:r w:rsidRPr="00E369B0">
              <w:rPr>
                <w:rFonts w:asciiTheme="minorHAnsi" w:hAnsiTheme="minorHAnsi" w:cstheme="minorHAnsi"/>
                <w:sz w:val="28"/>
                <w:szCs w:val="28"/>
              </w:rPr>
              <w:t xml:space="preserve">(28 часов) </w:t>
            </w:r>
          </w:p>
        </w:tc>
        <w:tc>
          <w:tcPr>
            <w:tcW w:w="0" w:type="auto"/>
          </w:tcPr>
          <w:p w:rsidR="00517B5A" w:rsidRPr="00E369B0" w:rsidRDefault="00517B5A" w:rsidP="00E369B0">
            <w:pPr>
              <w:pStyle w:val="Default"/>
              <w:rPr>
                <w:rFonts w:asciiTheme="minorHAnsi" w:hAnsiTheme="minorHAnsi" w:cstheme="minorHAnsi"/>
                <w:sz w:val="28"/>
                <w:szCs w:val="28"/>
              </w:rPr>
            </w:pPr>
          </w:p>
          <w:p w:rsidR="00517B5A" w:rsidRPr="00E369B0" w:rsidRDefault="004046C6" w:rsidP="00E369B0">
            <w:pPr>
              <w:pStyle w:val="Default"/>
              <w:numPr>
                <w:ilvl w:val="0"/>
                <w:numId w:val="8"/>
              </w:numPr>
              <w:rPr>
                <w:rFonts w:asciiTheme="minorHAnsi" w:hAnsiTheme="minorHAnsi" w:cstheme="minorHAnsi"/>
                <w:b/>
                <w:sz w:val="28"/>
                <w:szCs w:val="28"/>
              </w:rPr>
            </w:pPr>
            <w:r w:rsidRPr="00E369B0">
              <w:rPr>
                <w:rFonts w:asciiTheme="minorHAnsi" w:hAnsiTheme="minorHAnsi" w:cstheme="minorHAnsi"/>
                <w:sz w:val="28"/>
                <w:szCs w:val="28"/>
              </w:rPr>
              <w:t xml:space="preserve">                               • </w:t>
            </w:r>
            <w:r w:rsidRPr="00E369B0">
              <w:rPr>
                <w:rFonts w:asciiTheme="minorHAnsi" w:hAnsiTheme="minorHAnsi" w:cstheme="minorHAnsi"/>
                <w:b/>
                <w:sz w:val="28"/>
                <w:szCs w:val="28"/>
              </w:rPr>
              <w:t xml:space="preserve">История России </w:t>
            </w:r>
            <w:r w:rsidR="00517B5A" w:rsidRPr="00E369B0">
              <w:rPr>
                <w:rFonts w:asciiTheme="minorHAnsi" w:hAnsiTheme="minorHAnsi" w:cstheme="minorHAnsi"/>
                <w:b/>
                <w:sz w:val="28"/>
                <w:szCs w:val="28"/>
              </w:rPr>
              <w:t>XVII</w:t>
            </w:r>
            <w:r w:rsidRPr="00E369B0">
              <w:rPr>
                <w:rFonts w:asciiTheme="minorHAnsi" w:hAnsiTheme="minorHAnsi" w:cstheme="minorHAnsi"/>
                <w:b/>
                <w:sz w:val="28"/>
                <w:szCs w:val="28"/>
                <w:lang w:val="en-US"/>
              </w:rPr>
              <w:t>I</w:t>
            </w:r>
            <w:r w:rsidR="00517B5A" w:rsidRPr="00E369B0">
              <w:rPr>
                <w:rFonts w:asciiTheme="minorHAnsi" w:hAnsiTheme="minorHAnsi" w:cstheme="minorHAnsi"/>
                <w:b/>
                <w:sz w:val="28"/>
                <w:szCs w:val="28"/>
              </w:rPr>
              <w:t xml:space="preserve"> вв. </w:t>
            </w:r>
          </w:p>
          <w:p w:rsidR="00517B5A" w:rsidRPr="00E369B0" w:rsidRDefault="004046C6" w:rsidP="00E369B0">
            <w:pPr>
              <w:pStyle w:val="Default"/>
              <w:numPr>
                <w:ilvl w:val="0"/>
                <w:numId w:val="8"/>
              </w:numPr>
              <w:rPr>
                <w:rFonts w:asciiTheme="minorHAnsi" w:hAnsiTheme="minorHAnsi" w:cstheme="minorHAnsi"/>
                <w:sz w:val="28"/>
                <w:szCs w:val="28"/>
              </w:rPr>
            </w:pPr>
            <w:r w:rsidRPr="00E369B0">
              <w:rPr>
                <w:rFonts w:asciiTheme="minorHAnsi" w:hAnsiTheme="minorHAnsi" w:cstheme="minorHAnsi"/>
                <w:sz w:val="28"/>
                <w:szCs w:val="28"/>
              </w:rPr>
              <w:t xml:space="preserve">                               </w:t>
            </w:r>
            <w:r w:rsidR="00517B5A" w:rsidRPr="00E369B0">
              <w:rPr>
                <w:rFonts w:asciiTheme="minorHAnsi" w:hAnsiTheme="minorHAnsi" w:cstheme="minorHAnsi"/>
                <w:sz w:val="28"/>
                <w:szCs w:val="28"/>
              </w:rPr>
              <w:t xml:space="preserve">• </w:t>
            </w:r>
            <w:r w:rsidRPr="00E369B0">
              <w:rPr>
                <w:rFonts w:asciiTheme="minorHAnsi" w:hAnsiTheme="minorHAnsi" w:cstheme="minorHAnsi"/>
                <w:sz w:val="28"/>
                <w:szCs w:val="28"/>
              </w:rPr>
              <w:t>От</w:t>
            </w:r>
            <w:r w:rsidR="00517B5A" w:rsidRPr="00E369B0">
              <w:rPr>
                <w:rFonts w:asciiTheme="minorHAnsi" w:hAnsiTheme="minorHAnsi" w:cstheme="minorHAnsi"/>
                <w:sz w:val="28"/>
                <w:szCs w:val="28"/>
              </w:rPr>
              <w:t xml:space="preserve"> начала правления </w:t>
            </w:r>
            <w:r w:rsidRPr="00E369B0">
              <w:rPr>
                <w:rFonts w:asciiTheme="minorHAnsi" w:hAnsiTheme="minorHAnsi" w:cstheme="minorHAnsi"/>
                <w:sz w:val="28"/>
                <w:szCs w:val="28"/>
              </w:rPr>
              <w:t xml:space="preserve">Петра </w:t>
            </w:r>
            <w:r w:rsidRPr="00E369B0">
              <w:rPr>
                <w:rFonts w:asciiTheme="minorHAnsi" w:hAnsiTheme="minorHAnsi" w:cstheme="minorHAnsi"/>
                <w:sz w:val="28"/>
                <w:szCs w:val="28"/>
                <w:lang w:val="en-US"/>
              </w:rPr>
              <w:t>I</w:t>
            </w:r>
          </w:p>
          <w:p w:rsidR="004046C6" w:rsidRPr="00E369B0" w:rsidRDefault="004046C6" w:rsidP="00E369B0">
            <w:pPr>
              <w:pStyle w:val="Default"/>
              <w:numPr>
                <w:ilvl w:val="0"/>
                <w:numId w:val="8"/>
              </w:numPr>
              <w:rPr>
                <w:rFonts w:asciiTheme="minorHAnsi" w:hAnsiTheme="minorHAnsi" w:cstheme="minorHAnsi"/>
                <w:sz w:val="28"/>
                <w:szCs w:val="28"/>
              </w:rPr>
            </w:pPr>
            <w:r w:rsidRPr="00E369B0">
              <w:rPr>
                <w:rFonts w:asciiTheme="minorHAnsi" w:hAnsiTheme="minorHAnsi" w:cstheme="minorHAnsi"/>
                <w:sz w:val="28"/>
                <w:szCs w:val="28"/>
              </w:rPr>
              <w:t xml:space="preserve">                                до конца правления Павла </w:t>
            </w:r>
            <w:r w:rsidRPr="00E369B0">
              <w:rPr>
                <w:rFonts w:asciiTheme="minorHAnsi" w:hAnsiTheme="minorHAnsi" w:cstheme="minorHAnsi"/>
                <w:sz w:val="28"/>
                <w:szCs w:val="28"/>
                <w:lang w:val="en-US"/>
              </w:rPr>
              <w:t>I</w:t>
            </w:r>
            <w:r w:rsidRPr="00E369B0">
              <w:rPr>
                <w:rFonts w:asciiTheme="minorHAnsi" w:hAnsiTheme="minorHAnsi" w:cstheme="minorHAnsi"/>
                <w:sz w:val="28"/>
                <w:szCs w:val="28"/>
              </w:rPr>
              <w:t xml:space="preserve"> (1801)</w:t>
            </w:r>
          </w:p>
          <w:p w:rsidR="00517B5A" w:rsidRPr="00E369B0" w:rsidRDefault="004046C6" w:rsidP="00E369B0">
            <w:pPr>
              <w:pStyle w:val="Default"/>
              <w:numPr>
                <w:ilvl w:val="0"/>
                <w:numId w:val="8"/>
              </w:numPr>
              <w:rPr>
                <w:rFonts w:asciiTheme="minorHAnsi" w:hAnsiTheme="minorHAnsi" w:cstheme="minorHAnsi"/>
                <w:sz w:val="28"/>
                <w:szCs w:val="28"/>
              </w:rPr>
            </w:pPr>
            <w:r w:rsidRPr="00E369B0">
              <w:rPr>
                <w:rFonts w:asciiTheme="minorHAnsi" w:hAnsiTheme="minorHAnsi" w:cstheme="minorHAnsi"/>
                <w:sz w:val="28"/>
                <w:szCs w:val="28"/>
              </w:rPr>
              <w:t xml:space="preserve">                                </w:t>
            </w:r>
            <w:r w:rsidR="00517B5A" w:rsidRPr="00E369B0">
              <w:rPr>
                <w:rFonts w:asciiTheme="minorHAnsi" w:hAnsiTheme="minorHAnsi" w:cstheme="minorHAnsi"/>
                <w:sz w:val="28"/>
                <w:szCs w:val="28"/>
              </w:rPr>
              <w:t xml:space="preserve">• (40 часов) </w:t>
            </w:r>
          </w:p>
          <w:p w:rsidR="00517B5A" w:rsidRPr="00E369B0" w:rsidRDefault="00517B5A" w:rsidP="00E369B0">
            <w:pPr>
              <w:pStyle w:val="Default"/>
              <w:rPr>
                <w:rFonts w:asciiTheme="minorHAnsi" w:hAnsiTheme="minorHAnsi" w:cstheme="minorHAnsi"/>
                <w:sz w:val="28"/>
                <w:szCs w:val="28"/>
              </w:rPr>
            </w:pPr>
          </w:p>
          <w:p w:rsidR="00517B5A" w:rsidRPr="00E369B0" w:rsidRDefault="00517B5A" w:rsidP="00E369B0">
            <w:pPr>
              <w:pStyle w:val="Default"/>
              <w:rPr>
                <w:rFonts w:asciiTheme="minorHAnsi" w:hAnsiTheme="minorHAnsi" w:cstheme="minorHAnsi"/>
                <w:sz w:val="28"/>
                <w:szCs w:val="28"/>
              </w:rPr>
            </w:pPr>
          </w:p>
        </w:tc>
      </w:tr>
    </w:tbl>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Распределение часов возможно также в сторону еще большего увеличения учебного времени на отечественную историю, а именно: «Всеобщая история» - до 24 часов, </w:t>
      </w:r>
      <w:r w:rsidR="003D2184" w:rsidRPr="00E369B0">
        <w:rPr>
          <w:rFonts w:asciiTheme="minorHAnsi" w:hAnsiTheme="minorHAnsi" w:cstheme="minorHAnsi"/>
          <w:color w:val="auto"/>
          <w:sz w:val="28"/>
          <w:szCs w:val="28"/>
        </w:rPr>
        <w:t xml:space="preserve">«История России» - до 44 часов. </w:t>
      </w:r>
      <w:r w:rsidR="00517B5A" w:rsidRPr="00E369B0">
        <w:rPr>
          <w:rFonts w:asciiTheme="minorHAnsi" w:hAnsiTheme="minorHAnsi" w:cstheme="minorHAnsi"/>
          <w:color w:val="auto"/>
          <w:sz w:val="28"/>
          <w:szCs w:val="28"/>
        </w:rPr>
        <w:t>В 2018-2019 учебном году в 9</w:t>
      </w:r>
      <w:r w:rsidRPr="00E369B0">
        <w:rPr>
          <w:rFonts w:asciiTheme="minorHAnsi" w:hAnsiTheme="minorHAnsi" w:cstheme="minorHAnsi"/>
          <w:color w:val="auto"/>
          <w:sz w:val="28"/>
          <w:szCs w:val="28"/>
        </w:rPr>
        <w:t xml:space="preserve">-11 классах учебный процесс организуется в соответствии с требованиями ФК ГОС 2004 г. и ранее действовавшими нормами организации преподавания и правилами оформления школьной документации. Это означает, что: </w:t>
      </w:r>
    </w:p>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 действует концентрическая модель преподавания истории; </w:t>
      </w:r>
    </w:p>
    <w:p w:rsidR="003D2184"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 процесс обучения организуется по программам, соответствующим </w:t>
      </w:r>
      <w:r w:rsidR="003D2184" w:rsidRPr="00E369B0">
        <w:rPr>
          <w:rFonts w:asciiTheme="minorHAnsi" w:hAnsiTheme="minorHAnsi" w:cstheme="minorHAnsi"/>
          <w:color w:val="auto"/>
          <w:sz w:val="28"/>
          <w:szCs w:val="28"/>
        </w:rPr>
        <w:t xml:space="preserve">ФК </w:t>
      </w:r>
      <w:r w:rsidRPr="00E369B0">
        <w:rPr>
          <w:rFonts w:asciiTheme="minorHAnsi" w:hAnsiTheme="minorHAnsi" w:cstheme="minorHAnsi"/>
          <w:color w:val="auto"/>
          <w:sz w:val="28"/>
          <w:szCs w:val="28"/>
        </w:rPr>
        <w:t>ГОС</w:t>
      </w:r>
      <w:r w:rsidR="003D2184" w:rsidRPr="00E369B0">
        <w:rPr>
          <w:rFonts w:asciiTheme="minorHAnsi" w:hAnsiTheme="minorHAnsi" w:cstheme="minorHAnsi"/>
          <w:color w:val="auto"/>
          <w:sz w:val="28"/>
          <w:szCs w:val="28"/>
        </w:rPr>
        <w:t>;</w:t>
      </w:r>
      <w:r w:rsidRPr="00E369B0">
        <w:rPr>
          <w:rFonts w:asciiTheme="minorHAnsi" w:hAnsiTheme="minorHAnsi" w:cstheme="minorHAnsi"/>
          <w:color w:val="auto"/>
          <w:sz w:val="28"/>
          <w:szCs w:val="28"/>
        </w:rPr>
        <w:t xml:space="preserve"> </w:t>
      </w:r>
    </w:p>
    <w:p w:rsidR="0075289E" w:rsidRPr="00E369B0" w:rsidRDefault="0075289E" w:rsidP="00E369B0">
      <w:pPr>
        <w:pStyle w:val="Default"/>
        <w:ind w:firstLine="709"/>
        <w:rPr>
          <w:rFonts w:asciiTheme="minorHAnsi" w:hAnsiTheme="minorHAnsi" w:cstheme="minorHAnsi"/>
          <w:color w:val="auto"/>
          <w:sz w:val="28"/>
          <w:szCs w:val="28"/>
        </w:rPr>
      </w:pPr>
      <w:r w:rsidRPr="00E369B0">
        <w:rPr>
          <w:rFonts w:asciiTheme="minorHAnsi" w:hAnsiTheme="minorHAnsi" w:cstheme="minorHAnsi"/>
          <w:color w:val="auto"/>
          <w:sz w:val="28"/>
          <w:szCs w:val="28"/>
        </w:rPr>
        <w:t xml:space="preserve">- в учебном процессе используются прежние УМК (учебники); </w:t>
      </w:r>
    </w:p>
    <w:p w:rsidR="00B30449" w:rsidRPr="00E369B0" w:rsidRDefault="0075289E" w:rsidP="00E369B0">
      <w:pPr>
        <w:pStyle w:val="Default"/>
        <w:ind w:firstLine="709"/>
        <w:jc w:val="both"/>
        <w:rPr>
          <w:rFonts w:asciiTheme="minorHAnsi" w:hAnsiTheme="minorHAnsi" w:cstheme="minorHAnsi"/>
          <w:sz w:val="28"/>
          <w:szCs w:val="28"/>
        </w:rPr>
      </w:pPr>
      <w:r w:rsidRPr="00E369B0">
        <w:rPr>
          <w:rFonts w:asciiTheme="minorHAnsi" w:hAnsiTheme="minorHAnsi" w:cstheme="minorHAnsi"/>
          <w:color w:val="auto"/>
          <w:sz w:val="28"/>
          <w:szCs w:val="28"/>
        </w:rPr>
        <w:t xml:space="preserve">В то же время необходимо учитывать, что требования Концепции УМК по отечественной истории и Историко-культурного стандарта распространяются на школьное историческое образование с 5 по 11 классы, независимо от модели преподавания истории (линейная, концентрическая) и использования в процессе обучения старого или нового УМК. </w:t>
      </w:r>
      <w:proofErr w:type="gramStart"/>
      <w:r w:rsidRPr="00E369B0">
        <w:rPr>
          <w:rFonts w:asciiTheme="minorHAnsi" w:hAnsiTheme="minorHAnsi" w:cstheme="minorHAnsi"/>
          <w:color w:val="auto"/>
          <w:sz w:val="28"/>
          <w:szCs w:val="28"/>
        </w:rPr>
        <w:t>Поэтому при реализации учебных программ по истории на основе</w:t>
      </w:r>
      <w:r w:rsidR="003D2184" w:rsidRPr="00E369B0">
        <w:rPr>
          <w:rFonts w:asciiTheme="minorHAnsi" w:hAnsiTheme="minorHAnsi" w:cstheme="minorHAnsi"/>
          <w:color w:val="auto"/>
          <w:sz w:val="28"/>
          <w:szCs w:val="28"/>
        </w:rPr>
        <w:t xml:space="preserve"> ФК</w:t>
      </w:r>
      <w:r w:rsidRPr="00E369B0">
        <w:rPr>
          <w:rFonts w:asciiTheme="minorHAnsi" w:hAnsiTheme="minorHAnsi" w:cstheme="minorHAnsi"/>
          <w:color w:val="auto"/>
          <w:sz w:val="28"/>
          <w:szCs w:val="28"/>
        </w:rPr>
        <w:t xml:space="preserve"> ГОС 2004 года и в процессе изуч</w:t>
      </w:r>
      <w:r w:rsidR="00A72E66" w:rsidRPr="00E369B0">
        <w:rPr>
          <w:rFonts w:asciiTheme="minorHAnsi" w:hAnsiTheme="minorHAnsi" w:cstheme="minorHAnsi"/>
          <w:color w:val="auto"/>
          <w:sz w:val="28"/>
          <w:szCs w:val="28"/>
        </w:rPr>
        <w:t xml:space="preserve">ения основных курсов истории в </w:t>
      </w:r>
      <w:r w:rsidR="00517B5A" w:rsidRPr="00E369B0">
        <w:rPr>
          <w:rFonts w:asciiTheme="minorHAnsi" w:hAnsiTheme="minorHAnsi" w:cstheme="minorHAnsi"/>
          <w:color w:val="auto"/>
          <w:sz w:val="28"/>
          <w:szCs w:val="28"/>
        </w:rPr>
        <w:t>9</w:t>
      </w:r>
      <w:r w:rsidRPr="00E369B0">
        <w:rPr>
          <w:rFonts w:asciiTheme="minorHAnsi" w:hAnsiTheme="minorHAnsi" w:cstheme="minorHAnsi"/>
          <w:color w:val="auto"/>
          <w:sz w:val="28"/>
          <w:szCs w:val="28"/>
        </w:rPr>
        <w:t>-11 классах особенно важно учитывать методологические подходы и изменения в содержании, определенные Концепцией нового УМК по отечественной истории и ИКС, так как это обеспечит единство требований к усвоению основного содержания при изучении курса в школе и при сдаче выпускниками</w:t>
      </w:r>
      <w:proofErr w:type="gramEnd"/>
      <w:r w:rsidRPr="00E369B0">
        <w:rPr>
          <w:rFonts w:asciiTheme="minorHAnsi" w:hAnsiTheme="minorHAnsi" w:cstheme="minorHAnsi"/>
          <w:color w:val="auto"/>
          <w:sz w:val="28"/>
          <w:szCs w:val="28"/>
        </w:rPr>
        <w:t xml:space="preserve"> ГИА по истории. В той же мере на всю систему школьного исторического образования распространяются требования организации обучения с учетом требований ФГОС. </w:t>
      </w:r>
    </w:p>
    <w:sectPr w:rsidR="00B30449" w:rsidRPr="00E369B0" w:rsidSect="00E369B0">
      <w:type w:val="continuous"/>
      <w:pgSz w:w="12240" w:h="15840"/>
      <w:pgMar w:top="1134" w:right="851"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A29F80"/>
    <w:multiLevelType w:val="hybridMultilevel"/>
    <w:tmpl w:val="02A2D61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51922E"/>
    <w:multiLevelType w:val="hybridMultilevel"/>
    <w:tmpl w:val="5EE345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CA9879"/>
    <w:multiLevelType w:val="hybridMultilevel"/>
    <w:tmpl w:val="88284DF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806E3D0"/>
    <w:multiLevelType w:val="hybridMultilevel"/>
    <w:tmpl w:val="97934E0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FD35581"/>
    <w:multiLevelType w:val="hybridMultilevel"/>
    <w:tmpl w:val="9D4263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2D55A9"/>
    <w:multiLevelType w:val="hybridMultilevel"/>
    <w:tmpl w:val="BB3615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E70009"/>
    <w:multiLevelType w:val="hybridMultilevel"/>
    <w:tmpl w:val="B1AB0B3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B34756"/>
    <w:multiLevelType w:val="multilevel"/>
    <w:tmpl w:val="CEE26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28291B"/>
    <w:multiLevelType w:val="hybridMultilevel"/>
    <w:tmpl w:val="D6E070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C9770B6"/>
    <w:multiLevelType w:val="multilevel"/>
    <w:tmpl w:val="7568A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ECFF8"/>
    <w:multiLevelType w:val="hybridMultilevel"/>
    <w:tmpl w:val="875004F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868ED71"/>
    <w:multiLevelType w:val="hybridMultilevel"/>
    <w:tmpl w:val="F3B1817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3772978"/>
    <w:multiLevelType w:val="multilevel"/>
    <w:tmpl w:val="3B5CA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32047A"/>
    <w:multiLevelType w:val="hybridMultilevel"/>
    <w:tmpl w:val="1620EC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0A79638"/>
    <w:multiLevelType w:val="hybridMultilevel"/>
    <w:tmpl w:val="7423B3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21259F5"/>
    <w:multiLevelType w:val="hybridMultilevel"/>
    <w:tmpl w:val="FF55B8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904ECC4"/>
    <w:multiLevelType w:val="hybridMultilevel"/>
    <w:tmpl w:val="46151F7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349F6D4"/>
    <w:multiLevelType w:val="hybridMultilevel"/>
    <w:tmpl w:val="7EBB206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5"/>
  </w:num>
  <w:num w:numId="3">
    <w:abstractNumId w:val="11"/>
  </w:num>
  <w:num w:numId="4">
    <w:abstractNumId w:val="14"/>
  </w:num>
  <w:num w:numId="5">
    <w:abstractNumId w:val="0"/>
  </w:num>
  <w:num w:numId="6">
    <w:abstractNumId w:val="1"/>
  </w:num>
  <w:num w:numId="7">
    <w:abstractNumId w:val="2"/>
  </w:num>
  <w:num w:numId="8">
    <w:abstractNumId w:val="4"/>
  </w:num>
  <w:num w:numId="9">
    <w:abstractNumId w:val="5"/>
  </w:num>
  <w:num w:numId="10">
    <w:abstractNumId w:val="8"/>
  </w:num>
  <w:num w:numId="11">
    <w:abstractNumId w:val="6"/>
  </w:num>
  <w:num w:numId="12">
    <w:abstractNumId w:val="3"/>
  </w:num>
  <w:num w:numId="13">
    <w:abstractNumId w:val="17"/>
  </w:num>
  <w:num w:numId="14">
    <w:abstractNumId w:val="13"/>
  </w:num>
  <w:num w:numId="15">
    <w:abstractNumId w:val="16"/>
  </w:num>
  <w:num w:numId="16">
    <w:abstractNumId w:val="9"/>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89E"/>
    <w:rsid w:val="00006DBC"/>
    <w:rsid w:val="003D2184"/>
    <w:rsid w:val="004046C6"/>
    <w:rsid w:val="00517B5A"/>
    <w:rsid w:val="006A1B55"/>
    <w:rsid w:val="0075289E"/>
    <w:rsid w:val="009C5700"/>
    <w:rsid w:val="00A72E66"/>
    <w:rsid w:val="00B30449"/>
    <w:rsid w:val="00B95586"/>
    <w:rsid w:val="00C13EDE"/>
    <w:rsid w:val="00C9734D"/>
    <w:rsid w:val="00CC24D2"/>
    <w:rsid w:val="00E369B0"/>
    <w:rsid w:val="00F8163B"/>
    <w:rsid w:val="00F85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28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E369B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369B0"/>
    <w:pPr>
      <w:widowControl w:val="0"/>
      <w:shd w:val="clear" w:color="auto" w:fill="FFFFFF"/>
      <w:spacing w:before="320" w:after="0" w:line="320" w:lineRule="exact"/>
      <w:jc w:val="both"/>
    </w:pPr>
    <w:rPr>
      <w:rFonts w:ascii="Times New Roman" w:eastAsia="Times New Roman" w:hAnsi="Times New Roman" w:cs="Times New Roman"/>
      <w:sz w:val="26"/>
      <w:szCs w:val="26"/>
    </w:rPr>
  </w:style>
  <w:style w:type="character" w:customStyle="1" w:styleId="3">
    <w:name w:val="Основной текст (3)_"/>
    <w:basedOn w:val="a0"/>
    <w:link w:val="30"/>
    <w:rsid w:val="00E369B0"/>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E369B0"/>
    <w:pPr>
      <w:widowControl w:val="0"/>
      <w:shd w:val="clear" w:color="auto" w:fill="FFFFFF"/>
      <w:spacing w:after="320" w:line="320" w:lineRule="exact"/>
      <w:ind w:firstLine="760"/>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28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2383</Words>
  <Characters>13585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БТПКРО</Company>
  <LinksUpToDate>false</LinksUpToDate>
  <CharactersWithSpaces>15937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Историки</dc:creator>
  <cp:lastModifiedBy>USER</cp:lastModifiedBy>
  <cp:revision>2</cp:revision>
  <dcterms:created xsi:type="dcterms:W3CDTF">2018-09-07T10:19:00Z</dcterms:created>
  <dcterms:modified xsi:type="dcterms:W3CDTF">2018-09-07T10:19:00Z</dcterms:modified>
</cp:coreProperties>
</file>